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307" w:lineRule="auto"/>
        <w:rPr>
          <w:rFonts w:ascii="Arial"/>
          <w:sz w:val="21"/>
        </w:rPr>
      </w:pPr>
      <w:r/>
    </w:p>
    <w:p>
      <w:pPr>
        <w:pStyle w:val="BodyText"/>
        <w:ind w:left="992"/>
        <w:spacing w:before="104" w:line="219" w:lineRule="auto"/>
        <w:outlineLvl w:val="0"/>
        <w:rPr>
          <w:sz w:val="32"/>
          <w:szCs w:val="32"/>
        </w:rPr>
      </w:pPr>
      <w:r>
        <w:rPr>
          <w:sz w:val="32"/>
          <w:szCs w:val="32"/>
          <w:b/>
          <w:bCs/>
          <w:spacing w:val="-4"/>
        </w:rPr>
        <w:t>实验一</w:t>
      </w:r>
      <w:r>
        <w:rPr>
          <w:sz w:val="32"/>
          <w:szCs w:val="32"/>
          <w:spacing w:val="-4"/>
        </w:rPr>
        <w:t xml:space="preserve">  </w:t>
      </w:r>
      <w:r>
        <w:rPr>
          <w:sz w:val="32"/>
          <w:szCs w:val="32"/>
          <w:b/>
          <w:bCs/>
          <w:spacing w:val="-4"/>
        </w:rPr>
        <w:t>电机转子转速测试及悬臂梁共振现象分析实验</w:t>
      </w:r>
    </w:p>
    <w:p>
      <w:pPr>
        <w:pStyle w:val="BodyText"/>
        <w:ind w:left="150"/>
        <w:spacing w:before="206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4"/>
        </w:rPr>
        <w:t>一、实验目的</w:t>
      </w:r>
    </w:p>
    <w:p>
      <w:pPr>
        <w:pStyle w:val="BodyText"/>
        <w:ind w:left="450"/>
        <w:spacing w:before="141" w:line="219" w:lineRule="auto"/>
        <w:rPr/>
      </w:pPr>
      <w:r>
        <w:rPr>
          <w:rFonts w:ascii="Times New Roman" w:hAnsi="Times New Roman" w:eastAsia="Times New Roman" w:cs="Times New Roman"/>
          <w:spacing w:val="-3"/>
        </w:rPr>
        <w:t>1.     </w:t>
      </w:r>
      <w:r>
        <w:rPr>
          <w:spacing w:val="-3"/>
        </w:rPr>
        <w:t>并掌握电机启动运行及相关调速技巧；</w:t>
      </w:r>
    </w:p>
    <w:p>
      <w:pPr>
        <w:pStyle w:val="BodyText"/>
        <w:ind w:left="430"/>
        <w:spacing w:before="109" w:line="219" w:lineRule="auto"/>
        <w:rPr/>
      </w:pPr>
      <w:r>
        <w:rPr>
          <w:rFonts w:ascii="Times New Roman" w:hAnsi="Times New Roman" w:eastAsia="Times New Roman" w:cs="Times New Roman"/>
          <w:spacing w:val="-2"/>
        </w:rPr>
        <w:t>2.     </w:t>
      </w:r>
      <w:r>
        <w:rPr>
          <w:spacing w:val="-2"/>
        </w:rPr>
        <w:t>掌握位移传感器的安装及拾取振动量级的方法；</w:t>
      </w:r>
    </w:p>
    <w:p>
      <w:pPr>
        <w:pStyle w:val="BodyText"/>
        <w:ind w:left="435"/>
        <w:spacing w:before="110" w:line="219" w:lineRule="auto"/>
        <w:rPr/>
      </w:pPr>
      <w:r>
        <w:rPr>
          <w:rFonts w:ascii="Times New Roman" w:hAnsi="Times New Roman" w:eastAsia="Times New Roman" w:cs="Times New Roman"/>
          <w:spacing w:val="-2"/>
        </w:rPr>
        <w:t>3.     </w:t>
      </w:r>
      <w:r>
        <w:rPr>
          <w:spacing w:val="-2"/>
        </w:rPr>
        <w:t>掌握光电式测转速传感器的原理及使用方</w:t>
      </w:r>
      <w:r>
        <w:rPr>
          <w:spacing w:val="-3"/>
        </w:rPr>
        <w:t>法；</w:t>
      </w:r>
    </w:p>
    <w:p>
      <w:pPr>
        <w:pStyle w:val="BodyText"/>
        <w:ind w:left="429"/>
        <w:spacing w:before="110" w:line="219" w:lineRule="auto"/>
        <w:rPr/>
      </w:pPr>
      <w:r>
        <w:rPr>
          <w:rFonts w:ascii="Times New Roman" w:hAnsi="Times New Roman" w:eastAsia="Times New Roman" w:cs="Times New Roman"/>
          <w:spacing w:val="-2"/>
        </w:rPr>
        <w:t>4.     </w:t>
      </w:r>
      <w:r>
        <w:rPr>
          <w:spacing w:val="-2"/>
        </w:rPr>
        <w:t>掌握使用数据采集仪测量和记录悬臂梁振动信号的波形和频谱；</w:t>
      </w:r>
    </w:p>
    <w:p>
      <w:pPr>
        <w:pStyle w:val="BodyText"/>
        <w:ind w:left="436"/>
        <w:spacing w:before="110" w:line="219" w:lineRule="auto"/>
        <w:rPr/>
      </w:pPr>
      <w:r>
        <w:rPr>
          <w:rFonts w:ascii="Times New Roman" w:hAnsi="Times New Roman" w:eastAsia="Times New Roman" w:cs="Times New Roman"/>
          <w:spacing w:val="-1"/>
        </w:rPr>
        <w:t>5.     </w:t>
      </w:r>
      <w:r>
        <w:rPr>
          <w:spacing w:val="-1"/>
        </w:rPr>
        <w:t>了解改变转子实验台转速后，悬臂梁出现的共振现象，观察振动信号、频谱的变化规律。</w:t>
      </w:r>
    </w:p>
    <w:p>
      <w:pPr>
        <w:pStyle w:val="BodyText"/>
        <w:ind w:left="150"/>
        <w:spacing w:before="149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4"/>
        </w:rPr>
        <w:t>二、实验仪器</w:t>
      </w:r>
    </w:p>
    <w:p>
      <w:pPr>
        <w:pStyle w:val="BodyText"/>
        <w:ind w:left="1" w:right="70" w:firstLine="446"/>
        <w:spacing w:before="141" w:line="317" w:lineRule="auto"/>
        <w:jc w:val="both"/>
        <w:rPr/>
      </w:pPr>
      <w:r>
        <w:rPr>
          <w:spacing w:val="-3"/>
        </w:rPr>
        <w:t>电机转子教学模拟平台（含电机</w:t>
      </w:r>
      <w:r>
        <w:rPr>
          <w:rFonts w:ascii="Times New Roman" w:hAnsi="Times New Roman" w:eastAsia="Times New Roman" w:cs="Times New Roman"/>
          <w:spacing w:val="-3"/>
        </w:rPr>
        <w:t>*1</w:t>
      </w:r>
      <w:r>
        <w:rPr>
          <w:spacing w:val="-3"/>
        </w:rPr>
        <w:t>、转轴</w:t>
      </w:r>
      <w:r>
        <w:rPr>
          <w:rFonts w:ascii="Times New Roman" w:hAnsi="Times New Roman" w:eastAsia="Times New Roman" w:cs="Times New Roman"/>
          <w:spacing w:val="-3"/>
        </w:rPr>
        <w:t>*1</w:t>
      </w:r>
      <w:r>
        <w:rPr>
          <w:spacing w:val="-4"/>
        </w:rPr>
        <w:t>、机架</w:t>
      </w:r>
      <w:r>
        <w:rPr>
          <w:rFonts w:ascii="Times New Roman" w:hAnsi="Times New Roman" w:eastAsia="Times New Roman" w:cs="Times New Roman"/>
          <w:spacing w:val="-4"/>
        </w:rPr>
        <w:t>*1</w:t>
      </w:r>
      <w:r>
        <w:rPr>
          <w:spacing w:val="-4"/>
        </w:rPr>
        <w:t>、不锈钢悬臂梁</w:t>
      </w:r>
      <w:r>
        <w:rPr>
          <w:rFonts w:ascii="Times New Roman" w:hAnsi="Times New Roman" w:eastAsia="Times New Roman" w:cs="Times New Roman"/>
          <w:spacing w:val="-4"/>
        </w:rPr>
        <w:t>*1</w:t>
      </w:r>
      <w:r>
        <w:rPr>
          <w:spacing w:val="-4"/>
        </w:rPr>
        <w:t>及相关配套线缆、支架等</w:t>
      </w:r>
      <w:r>
        <w:rPr>
          <w:spacing w:val="3"/>
        </w:rPr>
        <w:t>），</w:t>
      </w:r>
      <w:r>
        <w:rPr>
          <w:rFonts w:ascii="Times New Roman" w:hAnsi="Times New Roman" w:eastAsia="Times New Roman" w:cs="Times New Roman"/>
          <w:spacing w:val="-4"/>
        </w:rPr>
        <w:t>4</w:t>
      </w:r>
      <w:r>
        <w:rPr>
          <w:spacing w:val="-2"/>
        </w:rPr>
        <w:t>通道数据采集仪（转速测量模块）——</w:t>
      </w:r>
      <w:r>
        <w:rPr>
          <w:rFonts w:ascii="Times New Roman" w:hAnsi="Times New Roman" w:eastAsia="Times New Roman" w:cs="Times New Roman"/>
          <w:spacing w:val="-2"/>
        </w:rPr>
        <w:t>MI-7004</w:t>
      </w:r>
      <w:r>
        <w:rPr>
          <w:spacing w:val="-2"/>
        </w:rPr>
        <w:t>，</w:t>
      </w:r>
      <w:r>
        <w:rPr>
          <w:rFonts w:ascii="Times New Roman" w:hAnsi="Times New Roman" w:eastAsia="Times New Roman" w:cs="Times New Roman"/>
          <w:spacing w:val="-2"/>
        </w:rPr>
        <w:t>MI-2100 </w:t>
      </w:r>
      <w:r>
        <w:rPr>
          <w:spacing w:val="-2"/>
        </w:rPr>
        <w:t>传感器适配器——用于给传感器供电，振动位移</w:t>
      </w:r>
      <w:r>
        <w:rPr>
          <w:spacing w:val="-1"/>
        </w:rPr>
        <w:t>传感器，光电式转速传感器，</w:t>
      </w:r>
      <w:r>
        <w:rPr>
          <w:rFonts w:ascii="Times New Roman" w:hAnsi="Times New Roman" w:eastAsia="Times New Roman" w:cs="Times New Roman"/>
          <w:spacing w:val="-1"/>
        </w:rPr>
        <w:t>PC</w:t>
      </w:r>
      <w:r>
        <w:rPr>
          <w:spacing w:val="-1"/>
        </w:rPr>
        <w:t>（主机</w:t>
      </w:r>
      <w:r>
        <w:rPr>
          <w:rFonts w:ascii="Times New Roman" w:hAnsi="Times New Roman" w:eastAsia="Times New Roman" w:cs="Times New Roman"/>
          <w:spacing w:val="-1"/>
        </w:rPr>
        <w:t>+</w:t>
      </w:r>
      <w:r>
        <w:rPr>
          <w:spacing w:val="-1"/>
        </w:rPr>
        <w:t>显示器）</w:t>
      </w:r>
    </w:p>
    <w:p>
      <w:pPr>
        <w:pStyle w:val="BodyText"/>
        <w:ind w:left="146"/>
        <w:spacing w:before="35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3"/>
        </w:rPr>
        <w:t>三、实验内容与步骤</w:t>
      </w:r>
    </w:p>
    <w:p>
      <w:pPr>
        <w:pStyle w:val="BodyText"/>
        <w:ind w:left="2" w:right="71" w:firstLine="420"/>
        <w:spacing w:before="141" w:line="316" w:lineRule="auto"/>
        <w:jc w:val="both"/>
        <w:rPr/>
      </w:pPr>
      <w:r>
        <w:rPr>
          <w:spacing w:val="-1"/>
        </w:rPr>
        <w:t>机电设备的主要动力源来自于电机，如何快速测得电机的转速是电机检测和故障诊断的基础。本实验</w:t>
      </w:r>
      <w:r>
        <w:rPr>
          <w:spacing w:val="-1"/>
        </w:rPr>
        <w:t>平台采用光电转速传感器进行转速测量。使学生能快速理解光电测转速传感器的工作原理，并掌握转速传</w:t>
      </w:r>
      <w:r>
        <w:rPr>
          <w:spacing w:val="-1"/>
        </w:rPr>
        <w:t>感器的使用方法，通过相应的转速调节装置和测量软件，准确的判别有效转速，转速的计算方法。</w:t>
      </w:r>
    </w:p>
    <w:p>
      <w:pPr>
        <w:pStyle w:val="BodyText"/>
        <w:ind w:left="4" w:right="70" w:firstLine="419"/>
        <w:spacing w:before="2" w:line="315" w:lineRule="auto"/>
        <w:jc w:val="both"/>
        <w:rPr/>
      </w:pPr>
      <w:r>
        <w:rPr>
          <w:spacing w:val="-6"/>
        </w:rPr>
        <w:t>被测旋转部件、反光贴纸、反射式光电传感器组成光电式转速测</w:t>
      </w:r>
      <w:r>
        <w:rPr>
          <w:spacing w:val="-7"/>
        </w:rPr>
        <w:t>量模块。如果被测旋转件表面比较亮，</w:t>
      </w:r>
      <w:r>
        <w:rPr>
          <w:spacing w:val="-2"/>
        </w:rPr>
        <w:t>本身就反光，则建议贴黑贴纸。当旋转部件上的反光贴纸</w:t>
      </w:r>
      <w:r>
        <w:rPr>
          <w:rFonts w:ascii="Times New Roman" w:hAnsi="Times New Roman" w:eastAsia="Times New Roman" w:cs="Times New Roman"/>
          <w:spacing w:val="-2"/>
        </w:rPr>
        <w:t>/</w:t>
      </w:r>
      <w:r>
        <w:rPr>
          <w:spacing w:val="-2"/>
        </w:rPr>
        <w:t>黑贴纸通过光电传感器前时，光电传感器的输出</w:t>
      </w:r>
      <w:r>
        <w:rPr/>
        <w:t>就会跳变一次。通过测出这个跳变频率</w:t>
      </w:r>
      <w:r>
        <w:rPr>
          <w:rFonts w:ascii="Times New Roman" w:hAnsi="Times New Roman" w:eastAsia="Times New Roman" w:cs="Times New Roman"/>
          <w:i/>
          <w:iCs/>
        </w:rPr>
        <w:t>f</w:t>
      </w:r>
      <w:r>
        <w:rPr/>
        <w:t>，就可知道转速</w:t>
      </w:r>
      <w:r>
        <w:rPr>
          <w:spacing w:val="-40"/>
        </w:rPr>
        <w:t xml:space="preserve"> </w:t>
      </w:r>
      <w:r>
        <w:rPr>
          <w:rFonts w:ascii="Times New Roman" w:hAnsi="Times New Roman" w:eastAsia="Times New Roman" w:cs="Times New Roman"/>
        </w:rPr>
        <w:t>n RPM</w:t>
      </w:r>
      <w:r>
        <w:rPr>
          <w:rFonts w:ascii="Times New Roman" w:hAnsi="Times New Roman" w:eastAsia="Times New Roman" w:cs="Times New Roman"/>
          <w:spacing w:val="-23"/>
        </w:rPr>
        <w:t xml:space="preserve"> </w:t>
      </w:r>
      <w:r>
        <w:rPr/>
        <w:t>。</w:t>
      </w:r>
      <w:r>
        <w:rPr>
          <w:rFonts w:ascii="Times New Roman" w:hAnsi="Times New Roman" w:eastAsia="Times New Roman" w:cs="Times New Roman"/>
        </w:rPr>
        <w:t>n=</w:t>
      </w:r>
      <w:r>
        <w:rPr>
          <w:rFonts w:ascii="Times New Roman" w:hAnsi="Times New Roman" w:eastAsia="Times New Roman" w:cs="Times New Roman"/>
          <w:i/>
          <w:iCs/>
        </w:rPr>
        <w:t>f</w:t>
      </w:r>
      <w:r>
        <w:rPr>
          <w:rFonts w:ascii="Times New Roman" w:hAnsi="Times New Roman" w:eastAsia="Times New Roman" w:cs="Times New Roman"/>
        </w:rPr>
        <w:t>*60</w:t>
      </w:r>
      <w:r>
        <w:rPr/>
        <w:t>。</w:t>
      </w:r>
    </w:p>
    <w:p>
      <w:pPr>
        <w:pStyle w:val="BodyText"/>
        <w:spacing w:line="212" w:lineRule="auto"/>
        <w:jc w:val="right"/>
        <w:rPr/>
      </w:pPr>
      <w:r>
        <w:rPr/>
        <w:t>如果在被测部件上对称安装多个反光片贴纸，那么，</w:t>
      </w:r>
      <w:r>
        <w:rPr>
          <w:rFonts w:ascii="Times New Roman" w:hAnsi="Times New Roman" w:eastAsia="Times New Roman" w:cs="Times New Roman"/>
        </w:rPr>
        <w:t>n=(</w:t>
      </w:r>
      <w:r>
        <w:rPr>
          <w:rFonts w:ascii="Times New Roman" w:hAnsi="Times New Roman" w:eastAsia="Times New Roman" w:cs="Times New Roman"/>
          <w:i/>
          <w:iCs/>
        </w:rPr>
        <w:t>f</w:t>
      </w:r>
      <w:r>
        <w:rPr>
          <w:rFonts w:ascii="Times New Roman" w:hAnsi="Times New Roman" w:eastAsia="Times New Roman" w:cs="Times New Roman"/>
          <w:i/>
          <w:iCs/>
          <w:spacing w:val="17"/>
        </w:rPr>
        <w:t xml:space="preserve"> </w:t>
      </w:r>
      <w:r>
        <w:rPr>
          <w:rFonts w:ascii="Times New Roman" w:hAnsi="Times New Roman" w:eastAsia="Times New Roman" w:cs="Times New Roman"/>
        </w:rPr>
        <w:t>*60)/N</w:t>
      </w:r>
      <w:r>
        <w:rPr>
          <w:rFonts w:ascii="Times New Roman" w:hAnsi="Times New Roman" w:eastAsia="Times New Roman" w:cs="Times New Roman"/>
          <w:spacing w:val="-22"/>
        </w:rPr>
        <w:t xml:space="preserve"> </w:t>
      </w:r>
      <w:r>
        <w:rPr/>
        <w:t>。</w:t>
      </w:r>
      <w:r>
        <w:rPr>
          <w:rFonts w:ascii="Times New Roman" w:hAnsi="Times New Roman" w:eastAsia="Times New Roman" w:cs="Times New Roman"/>
        </w:rPr>
        <w:t>N </w:t>
      </w:r>
      <w:r>
        <w:rPr>
          <w:spacing w:val="-1"/>
        </w:rPr>
        <w:t>为反光贴纸或黑色贴纸的数量。</w:t>
      </w:r>
    </w:p>
    <w:p>
      <w:pPr>
        <w:pStyle w:val="BodyText"/>
        <w:ind w:left="10" w:right="71" w:firstLine="413"/>
        <w:spacing w:before="116" w:line="317" w:lineRule="auto"/>
        <w:rPr/>
      </w:pPr>
      <w:r>
        <w:rPr>
          <w:spacing w:val="-1"/>
        </w:rPr>
        <w:t>本实验通过小型电动机带动转子，除了测量电机转速外，电机运动往往会伴随着振动。学习利用振动</w:t>
      </w:r>
      <w:r>
        <w:rPr>
          <w:spacing w:val="-1"/>
        </w:rPr>
        <w:t>测量传感器去拾取振动实时波形，做频谱分析，来快速寻找震源；学习悬臂梁结构固有频率的测量。振动</w:t>
      </w:r>
      <w:r>
        <w:rPr>
          <w:spacing w:val="-3"/>
        </w:rPr>
        <w:t>测试过程中会用到电涡流位移传感器。以下是实验步骤：</w:t>
      </w:r>
    </w:p>
    <w:p>
      <w:pPr>
        <w:pStyle w:val="BodyText"/>
        <w:ind w:left="20"/>
        <w:spacing w:before="51" w:line="220" w:lineRule="auto"/>
        <w:outlineLvl w:val="2"/>
        <w:rPr/>
      </w:pPr>
      <w:r>
        <w:rPr>
          <w:rFonts w:ascii="Times New Roman" w:hAnsi="Times New Roman" w:eastAsia="Times New Roman" w:cs="Times New Roman"/>
          <w:spacing w:val="-3"/>
        </w:rPr>
        <w:t>1</w:t>
      </w:r>
      <w:r>
        <w:rPr>
          <w:spacing w:val="-3"/>
        </w:rPr>
        <w:t>）</w:t>
      </w:r>
      <w:r>
        <w:rPr>
          <w:spacing w:val="-37"/>
        </w:rPr>
        <w:t xml:space="preserve"> </w:t>
      </w:r>
      <w:r>
        <w:rPr>
          <w:spacing w:val="-3"/>
        </w:rPr>
        <w:t>实验准备：连接设备、运行软件</w:t>
      </w:r>
    </w:p>
    <w:p>
      <w:pPr>
        <w:pStyle w:val="BodyText"/>
        <w:ind w:left="21" w:right="72" w:firstLine="342"/>
        <w:spacing w:before="162" w:line="316" w:lineRule="auto"/>
        <w:rPr/>
      </w:pPr>
      <w:r>
        <w:rPr>
          <w:spacing w:val="-1"/>
        </w:rPr>
        <w:t>把数据采集仪</w:t>
      </w:r>
      <w:r>
        <w:rPr>
          <w:spacing w:val="-46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USB</w:t>
      </w:r>
      <w:r>
        <w:rPr>
          <w:rFonts w:ascii="Times New Roman" w:hAnsi="Times New Roman" w:eastAsia="Times New Roman" w:cs="Times New Roman"/>
          <w:spacing w:val="13"/>
          <w:w w:val="101"/>
        </w:rPr>
        <w:t xml:space="preserve"> </w:t>
      </w:r>
      <w:r>
        <w:rPr>
          <w:spacing w:val="-1"/>
        </w:rPr>
        <w:t>通讯线</w:t>
      </w:r>
      <w:r>
        <w:rPr>
          <w:spacing w:val="-46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A</w:t>
      </w:r>
      <w:r>
        <w:rPr>
          <w:rFonts w:ascii="Times New Roman" w:hAnsi="Times New Roman" w:eastAsia="Times New Roman" w:cs="Times New Roman"/>
          <w:spacing w:val="19"/>
          <w:w w:val="101"/>
        </w:rPr>
        <w:t xml:space="preserve"> </w:t>
      </w:r>
      <w:r>
        <w:rPr>
          <w:spacing w:val="-1"/>
        </w:rPr>
        <w:t>型公接口连接到计算机</w:t>
      </w:r>
      <w:r>
        <w:rPr>
          <w:spacing w:val="-46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USB</w:t>
      </w:r>
      <w:r>
        <w:rPr>
          <w:rFonts w:ascii="Times New Roman" w:hAnsi="Times New Roman" w:eastAsia="Times New Roman" w:cs="Times New Roman"/>
          <w:spacing w:val="13"/>
        </w:rPr>
        <w:t xml:space="preserve"> </w:t>
      </w:r>
      <w:r>
        <w:rPr>
          <w:spacing w:val="-2"/>
        </w:rPr>
        <w:t>接口，</w:t>
      </w:r>
      <w:r>
        <w:rPr>
          <w:rFonts w:ascii="Times New Roman" w:hAnsi="Times New Roman" w:eastAsia="Times New Roman" w:cs="Times New Roman"/>
          <w:spacing w:val="-2"/>
        </w:rPr>
        <w:t>B</w:t>
      </w:r>
      <w:r>
        <w:rPr>
          <w:rFonts w:ascii="Times New Roman" w:hAnsi="Times New Roman" w:eastAsia="Times New Roman" w:cs="Times New Roman"/>
          <w:spacing w:val="20"/>
        </w:rPr>
        <w:t xml:space="preserve"> </w:t>
      </w:r>
      <w:r>
        <w:rPr>
          <w:spacing w:val="-2"/>
        </w:rPr>
        <w:t>型公接口连接到数据采集与分析仪</w:t>
      </w:r>
      <w:r>
        <w:rPr>
          <w:spacing w:val="-5"/>
        </w:rPr>
        <w:t>的</w:t>
      </w:r>
      <w:r>
        <w:rPr>
          <w:spacing w:val="-40"/>
        </w:rPr>
        <w:t xml:space="preserve"> </w:t>
      </w:r>
      <w:r>
        <w:rPr>
          <w:rFonts w:ascii="Times New Roman" w:hAnsi="Times New Roman" w:eastAsia="Times New Roman" w:cs="Times New Roman"/>
          <w:spacing w:val="-5"/>
        </w:rPr>
        <w:t>USB </w:t>
      </w:r>
      <w:r>
        <w:rPr>
          <w:spacing w:val="-5"/>
        </w:rPr>
        <w:t>接口，插上电源。</w:t>
      </w:r>
    </w:p>
    <w:p>
      <w:pPr>
        <w:pStyle w:val="BodyText"/>
        <w:ind w:left="367"/>
        <w:spacing w:before="1" w:line="218" w:lineRule="auto"/>
        <w:rPr/>
      </w:pPr>
      <w:r>
        <w:rPr>
          <w:spacing w:val="-4"/>
        </w:rPr>
        <w:t>打开数据采集仪电源开关。</w:t>
      </w:r>
    </w:p>
    <w:p>
      <w:pPr>
        <w:pStyle w:val="BodyText"/>
        <w:ind w:left="2" w:right="14" w:firstLine="360"/>
        <w:spacing w:before="110" w:line="317" w:lineRule="auto"/>
        <w:rPr/>
      </w:pPr>
      <w:r>
        <w:rPr>
          <w:spacing w:val="-2"/>
        </w:rPr>
        <w:t>在 </w:t>
      </w:r>
      <w:r>
        <w:rPr>
          <w:rFonts w:ascii="Times New Roman" w:hAnsi="Times New Roman" w:eastAsia="Times New Roman" w:cs="Times New Roman"/>
          <w:spacing w:val="-2"/>
        </w:rPr>
        <w:t>Windows</w:t>
      </w:r>
      <w:r>
        <w:rPr>
          <w:rFonts w:ascii="Times New Roman" w:hAnsi="Times New Roman" w:eastAsia="Times New Roman" w:cs="Times New Roman"/>
          <w:spacing w:val="61"/>
        </w:rPr>
        <w:t xml:space="preserve"> </w:t>
      </w:r>
      <w:r>
        <w:rPr>
          <w:spacing w:val="-2"/>
        </w:rPr>
        <w:t>桌面上，找到数据采集与分析软件的快捷图标。双击图标即可打开数据采集与分析软件，</w:t>
      </w:r>
      <w:r>
        <w:rPr>
          <w:spacing w:val="-1"/>
        </w:rPr>
        <w:t>进入试验类型选择界面。点击“数据采集与分析”标签，再单击“动态信号分析”按钮，进入动态信号分</w:t>
      </w:r>
      <w:r>
        <w:rPr>
          <w:spacing w:val="-6"/>
        </w:rPr>
        <w:t>析试验界面。</w:t>
      </w:r>
    </w:p>
    <w:p>
      <w:pPr>
        <w:pStyle w:val="BodyText"/>
        <w:spacing w:before="49" w:line="220" w:lineRule="auto"/>
        <w:outlineLvl w:val="2"/>
        <w:rPr/>
      </w:pPr>
      <w:r>
        <w:rPr>
          <w:rFonts w:ascii="Times New Roman" w:hAnsi="Times New Roman" w:eastAsia="Times New Roman" w:cs="Times New Roman"/>
          <w:spacing w:val="-2"/>
        </w:rPr>
        <w:t>2</w:t>
      </w:r>
      <w:r>
        <w:rPr>
          <w:spacing w:val="-2"/>
        </w:rPr>
        <w:t>）</w:t>
      </w:r>
      <w:r>
        <w:rPr>
          <w:spacing w:val="-43"/>
        </w:rPr>
        <w:t xml:space="preserve"> </w:t>
      </w:r>
      <w:r>
        <w:rPr>
          <w:spacing w:val="-2"/>
        </w:rPr>
        <w:t>正式试验的操作步骤</w:t>
      </w:r>
    </w:p>
    <w:p>
      <w:pPr>
        <w:pStyle w:val="BodyText"/>
        <w:ind w:left="500"/>
        <w:spacing w:before="219" w:line="212" w:lineRule="auto"/>
        <w:rPr/>
      </w:pPr>
      <w:r>
        <w:rPr>
          <w:rFonts w:ascii="Times New Roman" w:hAnsi="Times New Roman" w:eastAsia="Times New Roman" w:cs="Times New Roman"/>
          <w:spacing w:val="-5"/>
        </w:rPr>
        <w:t>1)</w:t>
      </w:r>
      <w:r>
        <w:rPr>
          <w:rFonts w:ascii="Times New Roman" w:hAnsi="Times New Roman" w:eastAsia="Times New Roman" w:cs="Times New Roman"/>
          <w:spacing w:val="13"/>
        </w:rPr>
        <w:t xml:space="preserve">   </w:t>
      </w:r>
      <w:r>
        <w:rPr>
          <w:spacing w:val="-5"/>
        </w:rPr>
        <w:t>安装悬臂梁</w:t>
      </w:r>
    </w:p>
    <w:p>
      <w:pPr>
        <w:pStyle w:val="BodyText"/>
        <w:ind w:left="7" w:right="72" w:firstLine="419"/>
        <w:spacing w:before="172" w:line="317" w:lineRule="auto"/>
        <w:rPr/>
      </w:pPr>
      <w:r>
        <w:rPr>
          <w:spacing w:val="-4"/>
        </w:rPr>
        <w:t>不锈钢悬臂梁通过螺母安装到右侧的轴承座上。悬臂梁</w:t>
      </w:r>
      <w:r>
        <w:rPr>
          <w:spacing w:val="-5"/>
        </w:rPr>
        <w:t>安装时，</w:t>
      </w:r>
      <w:r>
        <w:rPr>
          <w:spacing w:val="55"/>
        </w:rPr>
        <w:t xml:space="preserve"> </w:t>
      </w:r>
      <w:r>
        <w:rPr>
          <w:spacing w:val="-5"/>
        </w:rPr>
        <w:t>下方放平垫，上方放弹垫和平垫，悬</w:t>
      </w:r>
      <w:r>
        <w:rPr>
          <w:spacing w:val="-2"/>
        </w:rPr>
        <w:t>臂梁与转子的转轴平行，然后将固定螺丝拧紧。</w:t>
      </w:r>
    </w:p>
    <w:p>
      <w:pPr>
        <w:pStyle w:val="BodyText"/>
        <w:ind w:left="479"/>
        <w:spacing w:before="51" w:line="212" w:lineRule="auto"/>
        <w:rPr/>
      </w:pPr>
      <w:r>
        <w:rPr>
          <w:rFonts w:ascii="Times New Roman" w:hAnsi="Times New Roman" w:eastAsia="Times New Roman" w:cs="Times New Roman"/>
          <w:spacing w:val="-2"/>
        </w:rPr>
        <w:t>2)</w:t>
      </w:r>
      <w:r>
        <w:rPr>
          <w:rFonts w:ascii="Times New Roman" w:hAnsi="Times New Roman" w:eastAsia="Times New Roman" w:cs="Times New Roman"/>
          <w:spacing w:val="17"/>
          <w:w w:val="101"/>
        </w:rPr>
        <w:t xml:space="preserve">   </w:t>
      </w:r>
      <w:r>
        <w:rPr>
          <w:spacing w:val="-2"/>
        </w:rPr>
        <w:t>安装传感器并接入数据采集仪</w:t>
      </w:r>
    </w:p>
    <w:p>
      <w:pPr>
        <w:pStyle w:val="BodyText"/>
        <w:ind w:left="2" w:right="71" w:firstLine="421"/>
        <w:spacing w:before="172" w:line="316" w:lineRule="auto"/>
        <w:rPr/>
      </w:pPr>
      <w:r>
        <w:rPr>
          <w:spacing w:val="-1"/>
        </w:rPr>
        <w:t>确保</w:t>
      </w:r>
      <w:r>
        <w:rPr>
          <w:spacing w:val="-49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MI-2100 </w:t>
      </w:r>
      <w:r>
        <w:rPr>
          <w:spacing w:val="-1"/>
        </w:rPr>
        <w:t>传感器适配器处于关机状态，</w:t>
      </w:r>
      <w:r>
        <w:rPr>
          <w:b/>
          <w:bCs/>
          <w:spacing w:val="-1"/>
        </w:rPr>
        <w:t>供电电压位于±</w:t>
      </w:r>
      <w:r>
        <w:rPr>
          <w:rFonts w:ascii="Times New Roman" w:hAnsi="Times New Roman" w:eastAsia="Times New Roman" w:cs="Times New Roman"/>
          <w:b/>
          <w:bCs/>
          <w:spacing w:val="-1"/>
        </w:rPr>
        <w:t>24V </w:t>
      </w:r>
      <w:r>
        <w:rPr>
          <w:b/>
          <w:bCs/>
          <w:spacing w:val="-1"/>
        </w:rPr>
        <w:t>档</w:t>
      </w:r>
      <w:r>
        <w:rPr>
          <w:spacing w:val="-1"/>
        </w:rPr>
        <w:t>，输出位于</w:t>
      </w:r>
      <w:r>
        <w:rPr>
          <w:spacing w:val="-49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pacing w:val="-1"/>
        </w:rPr>
        <w:t>DC </w:t>
      </w:r>
      <w:r>
        <w:rPr>
          <w:b/>
          <w:bCs/>
          <w:spacing w:val="-1"/>
        </w:rPr>
        <w:t>档</w:t>
      </w:r>
      <w:r>
        <w:rPr>
          <w:spacing w:val="-1"/>
        </w:rPr>
        <w:t>。把电涡流</w:t>
      </w:r>
      <w:r>
        <w:rPr>
          <w:spacing w:val="-2"/>
        </w:rPr>
        <w:t>位移</w:t>
      </w:r>
      <w:r>
        <w:rPr>
          <w:spacing w:val="-1"/>
        </w:rPr>
        <w:t>传感器安装到夹具最右侧，接近悬臂梁端部位置的下方约</w:t>
      </w:r>
      <w:r>
        <w:rPr>
          <w:spacing w:val="-18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3mm</w:t>
      </w:r>
      <w:r>
        <w:rPr>
          <w:rFonts w:ascii="Times New Roman" w:hAnsi="Times New Roman" w:eastAsia="Times New Roman" w:cs="Times New Roman"/>
          <w:spacing w:val="26"/>
          <w:w w:val="101"/>
        </w:rPr>
        <w:t xml:space="preserve"> </w:t>
      </w:r>
      <w:r>
        <w:rPr>
          <w:spacing w:val="-1"/>
        </w:rPr>
        <w:t>处，将传感器的输出连接到</w:t>
      </w:r>
      <w:r>
        <w:rPr>
          <w:spacing w:val="-34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MI-2100</w:t>
      </w:r>
      <w:r>
        <w:rPr>
          <w:rFonts w:ascii="Times New Roman" w:hAnsi="Times New Roman" w:eastAsia="Times New Roman" w:cs="Times New Roman"/>
          <w:spacing w:val="21"/>
          <w:w w:val="101"/>
        </w:rPr>
        <w:t xml:space="preserve"> </w:t>
      </w:r>
      <w:r>
        <w:rPr>
          <w:spacing w:val="-1"/>
        </w:rPr>
        <w:t>传感</w:t>
      </w:r>
      <w:r>
        <w:rPr>
          <w:spacing w:val="-1"/>
        </w:rPr>
        <w:t>器适配器的输入通道</w:t>
      </w:r>
      <w:r>
        <w:rPr>
          <w:spacing w:val="-28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1</w:t>
      </w:r>
      <w:r>
        <w:rPr>
          <w:spacing w:val="-1"/>
        </w:rPr>
        <w:t>；将光电式转速传感器安装到</w:t>
      </w:r>
      <w:r>
        <w:rPr>
          <w:spacing w:val="-2"/>
        </w:rPr>
        <w:t>距离转子约</w:t>
      </w:r>
      <w:r>
        <w:rPr>
          <w:spacing w:val="-28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1cm </w:t>
      </w:r>
      <w:r>
        <w:rPr>
          <w:spacing w:val="-2"/>
        </w:rPr>
        <w:t>处，转子上光电传感器正前方贴上黑</w:t>
      </w:r>
    </w:p>
    <w:p>
      <w:pPr>
        <w:spacing w:line="316" w:lineRule="auto"/>
        <w:sectPr>
          <w:headerReference w:type="default" r:id="rId1"/>
          <w:footerReference w:type="default" r:id="rId2"/>
          <w:pgSz w:w="11907" w:h="16839"/>
          <w:pgMar w:top="872" w:right="1062" w:bottom="1046" w:left="1138" w:header="255" w:footer="833" w:gutter="0"/>
        </w:sectPr>
        <w:rPr/>
      </w:pPr>
    </w:p>
    <w:p>
      <w:pPr>
        <w:spacing w:line="266" w:lineRule="auto"/>
        <w:rPr>
          <w:rFonts w:ascii="Arial"/>
          <w:sz w:val="21"/>
        </w:rPr>
      </w:pPr>
      <w:r/>
    </w:p>
    <w:p>
      <w:pPr>
        <w:pStyle w:val="BodyText"/>
        <w:ind w:left="11" w:right="101" w:firstLine="2"/>
        <w:spacing w:before="68" w:line="317" w:lineRule="auto"/>
        <w:rPr/>
      </w:pPr>
      <w:r>
        <w:rPr>
          <w:spacing w:val="-4"/>
        </w:rPr>
        <w:t>胶布。光电式转速传感器的输出接到</w:t>
      </w:r>
      <w:r>
        <w:rPr>
          <w:rFonts w:ascii="Times New Roman" w:hAnsi="Times New Roman" w:eastAsia="Times New Roman" w:cs="Times New Roman"/>
          <w:spacing w:val="-4"/>
        </w:rPr>
        <w:t>MI-2100</w:t>
      </w:r>
      <w:r>
        <w:rPr>
          <w:rFonts w:ascii="Times New Roman" w:hAnsi="Times New Roman" w:eastAsia="Times New Roman" w:cs="Times New Roman"/>
          <w:spacing w:val="-13"/>
        </w:rPr>
        <w:t xml:space="preserve"> </w:t>
      </w:r>
      <w:r>
        <w:rPr>
          <w:spacing w:val="-4"/>
        </w:rPr>
        <w:t>传感器适配器的输入通道</w:t>
      </w:r>
      <w:r>
        <w:rPr>
          <w:rFonts w:ascii="Times New Roman" w:hAnsi="Times New Roman" w:eastAsia="Times New Roman" w:cs="Times New Roman"/>
          <w:spacing w:val="-4"/>
        </w:rPr>
        <w:t>2</w:t>
      </w:r>
      <w:r>
        <w:rPr>
          <w:spacing w:val="-4"/>
        </w:rPr>
        <w:t>。</w:t>
      </w:r>
      <w:r>
        <w:rPr>
          <w:rFonts w:ascii="Times New Roman" w:hAnsi="Times New Roman" w:eastAsia="Times New Roman" w:cs="Times New Roman"/>
          <w:spacing w:val="-4"/>
        </w:rPr>
        <w:t>MI-2100</w:t>
      </w:r>
      <w:r>
        <w:rPr>
          <w:rFonts w:ascii="Times New Roman" w:hAnsi="Times New Roman" w:eastAsia="Times New Roman" w:cs="Times New Roman"/>
          <w:spacing w:val="-13"/>
        </w:rPr>
        <w:t xml:space="preserve"> </w:t>
      </w:r>
      <w:r>
        <w:rPr>
          <w:spacing w:val="-4"/>
        </w:rPr>
        <w:t>传感器适配器</w:t>
      </w:r>
      <w:r>
        <w:rPr>
          <w:spacing w:val="-5"/>
        </w:rPr>
        <w:t>的输出</w:t>
      </w:r>
      <w:r>
        <w:rPr>
          <w:spacing w:val="-48"/>
        </w:rPr>
        <w:t xml:space="preserve"> </w:t>
      </w:r>
      <w:r>
        <w:rPr>
          <w:rFonts w:ascii="Times New Roman" w:hAnsi="Times New Roman" w:eastAsia="Times New Roman" w:cs="Times New Roman"/>
          <w:spacing w:val="-5"/>
        </w:rPr>
        <w:t>1</w:t>
      </w:r>
      <w:r>
        <w:rPr>
          <w:spacing w:val="-5"/>
        </w:rPr>
        <w:t>、</w:t>
      </w:r>
      <w:r>
        <w:rPr/>
        <w:t xml:space="preserve"> </w:t>
      </w:r>
      <w:r>
        <w:rPr>
          <w:rFonts w:ascii="Times New Roman" w:hAnsi="Times New Roman" w:eastAsia="Times New Roman" w:cs="Times New Roman"/>
          <w:spacing w:val="-5"/>
        </w:rPr>
        <w:t>2</w:t>
      </w:r>
      <w:r>
        <w:rPr>
          <w:rFonts w:ascii="Times New Roman" w:hAnsi="Times New Roman" w:eastAsia="Times New Roman" w:cs="Times New Roman"/>
          <w:spacing w:val="13"/>
          <w:w w:val="101"/>
        </w:rPr>
        <w:t xml:space="preserve"> </w:t>
      </w:r>
      <w:r>
        <w:rPr>
          <w:spacing w:val="-5"/>
        </w:rPr>
        <w:t>分别连接</w:t>
      </w:r>
      <w:r>
        <w:rPr>
          <w:spacing w:val="-50"/>
        </w:rPr>
        <w:t xml:space="preserve"> </w:t>
      </w:r>
      <w:r>
        <w:rPr>
          <w:rFonts w:ascii="Times New Roman" w:hAnsi="Times New Roman" w:eastAsia="Times New Roman" w:cs="Times New Roman"/>
          <w:spacing w:val="-5"/>
        </w:rPr>
        <w:t>4 </w:t>
      </w:r>
      <w:r>
        <w:rPr>
          <w:spacing w:val="-5"/>
        </w:rPr>
        <w:t>通道数据采集仪的电压输入通道</w:t>
      </w:r>
      <w:r>
        <w:rPr>
          <w:spacing w:val="-28"/>
        </w:rPr>
        <w:t xml:space="preserve"> </w:t>
      </w:r>
      <w:r>
        <w:rPr>
          <w:rFonts w:ascii="Times New Roman" w:hAnsi="Times New Roman" w:eastAsia="Times New Roman" w:cs="Times New Roman"/>
          <w:spacing w:val="-5"/>
        </w:rPr>
        <w:t>1 </w:t>
      </w:r>
      <w:r>
        <w:rPr>
          <w:spacing w:val="-5"/>
        </w:rPr>
        <w:t>和</w:t>
      </w:r>
      <w:r>
        <w:rPr>
          <w:spacing w:val="-48"/>
        </w:rPr>
        <w:t xml:space="preserve"> </w:t>
      </w:r>
      <w:r>
        <w:rPr>
          <w:rFonts w:ascii="Times New Roman" w:hAnsi="Times New Roman" w:eastAsia="Times New Roman" w:cs="Times New Roman"/>
          <w:spacing w:val="-5"/>
        </w:rPr>
        <w:t>2</w:t>
      </w:r>
      <w:r>
        <w:rPr>
          <w:spacing w:val="-5"/>
        </w:rPr>
        <w:t>（</w:t>
      </w:r>
      <w:r>
        <w:rPr>
          <w:rFonts w:ascii="Times New Roman" w:hAnsi="Times New Roman" w:eastAsia="Times New Roman" w:cs="Times New Roman"/>
          <w:spacing w:val="-5"/>
        </w:rPr>
        <w:t>BNC </w:t>
      </w:r>
      <w:r>
        <w:rPr>
          <w:spacing w:val="-5"/>
        </w:rPr>
        <w:t>接口）。</w:t>
      </w:r>
    </w:p>
    <w:p>
      <w:pPr>
        <w:pStyle w:val="BodyText"/>
        <w:ind w:left="495"/>
        <w:spacing w:before="51" w:line="212" w:lineRule="auto"/>
        <w:rPr/>
      </w:pPr>
      <w:r>
        <w:rPr>
          <w:rFonts w:ascii="Times New Roman" w:hAnsi="Times New Roman" w:eastAsia="Times New Roman" w:cs="Times New Roman"/>
          <w:spacing w:val="-2"/>
        </w:rPr>
        <w:t>3)</w:t>
      </w:r>
      <w:r>
        <w:rPr>
          <w:rFonts w:ascii="Times New Roman" w:hAnsi="Times New Roman" w:eastAsia="Times New Roman" w:cs="Times New Roman"/>
          <w:spacing w:val="14"/>
          <w:w w:val="101"/>
        </w:rPr>
        <w:t xml:space="preserve">   </w:t>
      </w:r>
      <w:r>
        <w:rPr>
          <w:spacing w:val="-2"/>
        </w:rPr>
        <w:t>硬件参数和采样参数设置</w:t>
      </w:r>
    </w:p>
    <w:p>
      <w:pPr>
        <w:pStyle w:val="BodyText"/>
        <w:ind w:left="434"/>
        <w:spacing w:before="171" w:line="220" w:lineRule="auto"/>
        <w:rPr/>
      </w:pPr>
      <w:r>
        <w:rPr>
          <w:spacing w:val="-2"/>
        </w:rPr>
        <w:t>在工具栏上点击，进行输入通道参数设置。</w:t>
      </w:r>
    </w:p>
    <w:p>
      <w:pPr>
        <w:pStyle w:val="BodyText"/>
        <w:ind w:left="15" w:right="118" w:firstLine="431"/>
        <w:spacing w:before="108" w:line="316" w:lineRule="auto"/>
        <w:rPr/>
      </w:pPr>
      <w:r>
        <w:rPr>
          <w:spacing w:val="-8"/>
        </w:rPr>
        <w:t>除输入通道 </w:t>
      </w:r>
      <w:r>
        <w:rPr>
          <w:rFonts w:ascii="Times New Roman" w:hAnsi="Times New Roman" w:eastAsia="Times New Roman" w:cs="Times New Roman"/>
          <w:spacing w:val="-8"/>
        </w:rPr>
        <w:t>1</w:t>
      </w:r>
      <w:r>
        <w:rPr>
          <w:rFonts w:ascii="Times New Roman" w:hAnsi="Times New Roman" w:eastAsia="Times New Roman" w:cs="Times New Roman"/>
          <w:spacing w:val="-27"/>
        </w:rPr>
        <w:t xml:space="preserve"> </w:t>
      </w:r>
      <w:r>
        <w:rPr>
          <w:spacing w:val="-8"/>
        </w:rPr>
        <w:t>，</w:t>
      </w:r>
      <w:r>
        <w:rPr>
          <w:rFonts w:ascii="Times New Roman" w:hAnsi="Times New Roman" w:eastAsia="Times New Roman" w:cs="Times New Roman"/>
          <w:spacing w:val="-8"/>
        </w:rPr>
        <w:t>2</w:t>
      </w:r>
      <w:r>
        <w:rPr>
          <w:rFonts w:ascii="Times New Roman" w:hAnsi="Times New Roman" w:eastAsia="Times New Roman" w:cs="Times New Roman"/>
          <w:spacing w:val="33"/>
          <w:w w:val="101"/>
        </w:rPr>
        <w:t xml:space="preserve"> </w:t>
      </w:r>
      <w:r>
        <w:rPr>
          <w:spacing w:val="-8"/>
        </w:rPr>
        <w:t>外，将其他输入通道的类型修改为“不用”。将</w:t>
      </w:r>
      <w:r>
        <w:rPr>
          <w:spacing w:val="-9"/>
        </w:rPr>
        <w:t>输入通道</w:t>
      </w:r>
      <w:r>
        <w:rPr>
          <w:spacing w:val="-23"/>
        </w:rPr>
        <w:t xml:space="preserve"> </w:t>
      </w:r>
      <w:r>
        <w:rPr>
          <w:rFonts w:ascii="Times New Roman" w:hAnsi="Times New Roman" w:eastAsia="Times New Roman" w:cs="Times New Roman"/>
          <w:spacing w:val="-9"/>
        </w:rPr>
        <w:t>3</w:t>
      </w:r>
      <w:r>
        <w:rPr>
          <w:rFonts w:ascii="Times New Roman" w:hAnsi="Times New Roman" w:eastAsia="Times New Roman" w:cs="Times New Roman"/>
          <w:spacing w:val="46"/>
          <w:w w:val="101"/>
        </w:rPr>
        <w:t xml:space="preserve"> </w:t>
      </w:r>
      <w:r>
        <w:rPr>
          <w:spacing w:val="-9"/>
        </w:rPr>
        <w:t>的类型修改为“不用”，</w:t>
      </w:r>
      <w:r>
        <w:rPr>
          <w:spacing w:val="-3"/>
        </w:rPr>
        <w:t>然后点击“向下填充”按钮。</w:t>
      </w:r>
    </w:p>
    <w:p>
      <w:pPr>
        <w:pStyle w:val="BodyText"/>
        <w:ind w:left="433"/>
        <w:spacing w:line="219" w:lineRule="auto"/>
        <w:rPr/>
      </w:pPr>
      <w:r>
        <w:rPr>
          <w:spacing w:val="-8"/>
        </w:rPr>
        <w:t>将输入通道</w:t>
      </w:r>
      <w:r>
        <w:rPr>
          <w:spacing w:val="-15"/>
        </w:rPr>
        <w:t xml:space="preserve"> </w:t>
      </w:r>
      <w:r>
        <w:rPr>
          <w:rFonts w:ascii="Times New Roman" w:hAnsi="Times New Roman" w:eastAsia="Times New Roman" w:cs="Times New Roman"/>
          <w:spacing w:val="-8"/>
        </w:rPr>
        <w:t>1</w:t>
      </w:r>
      <w:r>
        <w:rPr>
          <w:rFonts w:ascii="Times New Roman" w:hAnsi="Times New Roman" w:eastAsia="Times New Roman" w:cs="Times New Roman"/>
          <w:spacing w:val="-27"/>
        </w:rPr>
        <w:t xml:space="preserve"> </w:t>
      </w:r>
      <w:r>
        <w:rPr>
          <w:spacing w:val="-8"/>
        </w:rPr>
        <w:t>，</w:t>
      </w:r>
      <w:r>
        <w:rPr>
          <w:rFonts w:ascii="Times New Roman" w:hAnsi="Times New Roman" w:eastAsia="Times New Roman" w:cs="Times New Roman"/>
          <w:spacing w:val="-8"/>
        </w:rPr>
        <w:t>2</w:t>
      </w:r>
      <w:r>
        <w:rPr>
          <w:rFonts w:ascii="Times New Roman" w:hAnsi="Times New Roman" w:eastAsia="Times New Roman" w:cs="Times New Roman"/>
          <w:spacing w:val="26"/>
        </w:rPr>
        <w:t xml:space="preserve"> </w:t>
      </w:r>
      <w:r>
        <w:rPr>
          <w:spacing w:val="-8"/>
        </w:rPr>
        <w:t>的通道参数设置为：</w:t>
      </w:r>
    </w:p>
    <w:p>
      <w:pPr>
        <w:ind w:firstLine="426"/>
        <w:spacing w:before="163" w:line="990" w:lineRule="exact"/>
        <w:rPr/>
      </w:pPr>
      <w:r>
        <w:rPr>
          <w:position w:val="-19"/>
        </w:rPr>
        <w:drawing>
          <wp:inline distT="0" distB="0" distL="0" distR="0">
            <wp:extent cx="5276848" cy="628644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6848" cy="62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" w:right="71" w:firstLine="417"/>
        <w:spacing w:before="202" w:line="316" w:lineRule="auto"/>
        <w:rPr/>
      </w:pPr>
      <w:r>
        <w:rPr/>
        <w:t>注意：位移传感器的灵敏度请根据传感器的说明书按实际填写。另外，这里的</w:t>
      </w:r>
      <w:r>
        <w:rPr>
          <w:spacing w:val="-1"/>
        </w:rPr>
        <w:t>耦合方式设置为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AC </w:t>
      </w:r>
      <w:r>
        <w:rPr>
          <w:spacing w:val="-1"/>
        </w:rPr>
        <w:t>差</w:t>
      </w:r>
      <w:r>
        <w:rPr>
          <w:spacing w:val="-2"/>
        </w:rPr>
        <w:t>分，高通滤波</w:t>
      </w:r>
      <w:r>
        <w:rPr>
          <w:spacing w:val="-34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0.7Hz </w:t>
      </w:r>
      <w:r>
        <w:rPr>
          <w:spacing w:val="-2"/>
        </w:rPr>
        <w:t>是滤除了直流成分，测试的是动态位移。</w:t>
      </w:r>
    </w:p>
    <w:p>
      <w:pPr>
        <w:pStyle w:val="BodyText"/>
        <w:ind w:left="433"/>
        <w:spacing w:before="1" w:line="219" w:lineRule="auto"/>
        <w:rPr/>
      </w:pPr>
      <w:r>
        <w:rPr>
          <w:spacing w:val="-3"/>
        </w:rPr>
        <w:t>在工具栏上点击，进行分析参数设置。</w:t>
      </w:r>
    </w:p>
    <w:p>
      <w:pPr>
        <w:pStyle w:val="BodyText"/>
        <w:ind w:left="14" w:right="70" w:firstLine="423"/>
        <w:spacing w:before="109" w:line="314" w:lineRule="auto"/>
        <w:rPr/>
      </w:pPr>
      <w:r>
        <w:rPr>
          <w:spacing w:val="-5"/>
        </w:rPr>
        <w:t>设置采样点数：</w:t>
      </w:r>
      <w:r>
        <w:rPr>
          <w:rFonts w:ascii="Times New Roman" w:hAnsi="Times New Roman" w:eastAsia="Times New Roman" w:cs="Times New Roman"/>
          <w:spacing w:val="-5"/>
        </w:rPr>
        <w:t>1024</w:t>
      </w:r>
      <w:r>
        <w:rPr>
          <w:spacing w:val="-5"/>
        </w:rPr>
        <w:t>；采样频率：</w:t>
      </w:r>
      <w:r>
        <w:rPr>
          <w:rFonts w:ascii="Times New Roman" w:hAnsi="Times New Roman" w:eastAsia="Times New Roman" w:cs="Times New Roman"/>
          <w:spacing w:val="-5"/>
        </w:rPr>
        <w:t>80</w:t>
      </w:r>
      <w:r>
        <w:rPr>
          <w:rFonts w:ascii="Times New Roman" w:hAnsi="Times New Roman" w:eastAsia="Times New Roman" w:cs="Times New Roman"/>
          <w:spacing w:val="-6"/>
        </w:rPr>
        <w:t>0Hz</w:t>
      </w:r>
      <w:r>
        <w:rPr>
          <w:spacing w:val="-6"/>
        </w:rPr>
        <w:t>；加窗类型：</w:t>
      </w:r>
      <w:r>
        <w:rPr>
          <w:rFonts w:ascii="Times New Roman" w:hAnsi="Times New Roman" w:eastAsia="Times New Roman" w:cs="Times New Roman"/>
          <w:spacing w:val="-6"/>
        </w:rPr>
        <w:t>Hanning</w:t>
      </w:r>
      <w:r>
        <w:rPr>
          <w:spacing w:val="-6"/>
        </w:rPr>
        <w:t>；不平均、无触发、自由运行、不延时。</w:t>
      </w:r>
      <w:r>
        <w:rPr/>
        <w:t>实际测试中，通常采样频率设置成接入信号频率的</w:t>
      </w:r>
      <w:r>
        <w:rPr>
          <w:spacing w:val="-38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3-5</w:t>
      </w:r>
      <w:r>
        <w:rPr>
          <w:rFonts w:ascii="Times New Roman" w:hAnsi="Times New Roman" w:eastAsia="Times New Roman" w:cs="Times New Roman"/>
          <w:spacing w:val="15"/>
          <w:w w:val="101"/>
        </w:rPr>
        <w:t xml:space="preserve"> </w:t>
      </w:r>
      <w:r>
        <w:rPr>
          <w:spacing w:val="-1"/>
        </w:rPr>
        <w:t>倍，但是如果需要在时域看到准确的信号幅值则采</w:t>
      </w:r>
      <w:r>
        <w:rPr>
          <w:spacing w:val="-4"/>
        </w:rPr>
        <w:t>样频率往往需要设置为信号频率的</w:t>
      </w:r>
      <w:r>
        <w:rPr>
          <w:spacing w:val="-26"/>
        </w:rPr>
        <w:t xml:space="preserve"> </w:t>
      </w:r>
      <w:r>
        <w:rPr>
          <w:rFonts w:ascii="Times New Roman" w:hAnsi="Times New Roman" w:eastAsia="Times New Roman" w:cs="Times New Roman"/>
          <w:spacing w:val="-4"/>
        </w:rPr>
        <w:t>10 </w:t>
      </w:r>
      <w:r>
        <w:rPr>
          <w:spacing w:val="-4"/>
        </w:rPr>
        <w:t>倍或更高。在测试过程中，用户根据实际信号可适当调整采样频率。</w:t>
      </w:r>
    </w:p>
    <w:p>
      <w:pPr>
        <w:pStyle w:val="BodyText"/>
        <w:ind w:left="15" w:right="71" w:firstLine="421"/>
        <w:spacing w:before="4" w:line="318" w:lineRule="auto"/>
        <w:rPr/>
      </w:pPr>
      <w:r>
        <w:rPr>
          <w:spacing w:val="-1"/>
        </w:rPr>
        <w:t>软件中，采样点数和分析谱线是 </w:t>
      </w:r>
      <w:r>
        <w:rPr>
          <w:rFonts w:ascii="Times New Roman" w:hAnsi="Times New Roman" w:eastAsia="Times New Roman" w:cs="Times New Roman"/>
          <w:spacing w:val="-1"/>
        </w:rPr>
        <w:t>2.56</w:t>
      </w:r>
      <w:r>
        <w:rPr>
          <w:rFonts w:ascii="Times New Roman" w:hAnsi="Times New Roman" w:eastAsia="Times New Roman" w:cs="Times New Roman"/>
          <w:spacing w:val="30"/>
        </w:rPr>
        <w:t xml:space="preserve"> </w:t>
      </w:r>
      <w:r>
        <w:rPr>
          <w:spacing w:val="-1"/>
        </w:rPr>
        <w:t>倍的关系，采样频率和</w:t>
      </w:r>
      <w:r>
        <w:rPr>
          <w:spacing w:val="-2"/>
        </w:rPr>
        <w:t>分析频宽是</w:t>
      </w:r>
      <w:r>
        <w:rPr>
          <w:spacing w:val="-27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2.56</w:t>
      </w:r>
      <w:r>
        <w:rPr>
          <w:rFonts w:ascii="Times New Roman" w:hAnsi="Times New Roman" w:eastAsia="Times New Roman" w:cs="Times New Roman"/>
          <w:spacing w:val="29"/>
          <w:w w:val="101"/>
        </w:rPr>
        <w:t xml:space="preserve"> </w:t>
      </w:r>
      <w:r>
        <w:rPr>
          <w:spacing w:val="-2"/>
        </w:rPr>
        <w:t>倍的关系。设置时只需</w:t>
      </w:r>
      <w:r>
        <w:rPr>
          <w:spacing w:val="-2"/>
        </w:rPr>
        <w:t>要确定一组中的一个，另一个就确定了。</w:t>
      </w:r>
    </w:p>
    <w:p>
      <w:pPr>
        <w:pStyle w:val="BodyText"/>
        <w:ind w:left="490"/>
        <w:spacing w:before="51" w:line="212" w:lineRule="auto"/>
        <w:rPr/>
      </w:pPr>
      <w:r>
        <w:rPr>
          <w:rFonts w:ascii="Times New Roman" w:hAnsi="Times New Roman" w:eastAsia="Times New Roman" w:cs="Times New Roman"/>
          <w:spacing w:val="-3"/>
        </w:rPr>
        <w:t>4)</w:t>
      </w:r>
      <w:r>
        <w:rPr>
          <w:rFonts w:ascii="Times New Roman" w:hAnsi="Times New Roman" w:eastAsia="Times New Roman" w:cs="Times New Roman"/>
          <w:spacing w:val="14"/>
          <w:w w:val="101"/>
        </w:rPr>
        <w:t xml:space="preserve">   </w:t>
      </w:r>
      <w:r>
        <w:rPr>
          <w:spacing w:val="-3"/>
        </w:rPr>
        <w:t>显示设置</w:t>
      </w:r>
    </w:p>
    <w:p>
      <w:pPr>
        <w:pStyle w:val="BodyText"/>
        <w:ind w:right="69" w:firstLine="439"/>
        <w:spacing w:before="168" w:line="315" w:lineRule="auto"/>
        <w:rPr/>
      </w:pPr>
      <w:r>
        <w:rPr>
          <w:spacing w:val="-1"/>
        </w:rPr>
        <w:t>实验数据显示：默认的“时频显示 </w:t>
      </w:r>
      <w:r>
        <w:rPr>
          <w:rFonts w:ascii="Times New Roman" w:hAnsi="Times New Roman" w:eastAsia="Times New Roman" w:cs="Times New Roman"/>
          <w:spacing w:val="-1"/>
        </w:rPr>
        <w:t>1</w:t>
      </w:r>
      <w:r>
        <w:rPr>
          <w:spacing w:val="-1"/>
        </w:rPr>
        <w:t>”为双窗格。在上窗格中鼠标右键单击，在弹出的右键菜单中选</w:t>
      </w:r>
      <w:r>
        <w:rPr>
          <w:spacing w:val="-3"/>
        </w:rPr>
        <w:t>择“窗口图形</w:t>
      </w:r>
      <w:r>
        <w:rPr>
          <w:rFonts w:ascii="Times New Roman" w:hAnsi="Times New Roman" w:eastAsia="Times New Roman" w:cs="Times New Roman"/>
          <w:spacing w:val="-3"/>
        </w:rPr>
        <w:t>-</w:t>
      </w:r>
      <w:r>
        <w:rPr>
          <w:spacing w:val="-3"/>
        </w:rPr>
        <w:t>增加列”，就变成了 </w:t>
      </w:r>
      <w:r>
        <w:rPr>
          <w:rFonts w:ascii="Times New Roman" w:hAnsi="Times New Roman" w:eastAsia="Times New Roman" w:cs="Times New Roman"/>
          <w:spacing w:val="-3"/>
        </w:rPr>
        <w:t>2*2</w:t>
      </w:r>
      <w:r>
        <w:rPr>
          <w:rFonts w:ascii="Times New Roman" w:hAnsi="Times New Roman" w:eastAsia="Times New Roman" w:cs="Times New Roman"/>
          <w:spacing w:val="32"/>
          <w:w w:val="101"/>
        </w:rPr>
        <w:t xml:space="preserve"> </w:t>
      </w:r>
      <w:r>
        <w:rPr>
          <w:spacing w:val="-3"/>
        </w:rPr>
        <w:t>的四窗格。</w:t>
      </w:r>
      <w:r>
        <w:rPr>
          <w:spacing w:val="-4"/>
        </w:rPr>
        <w:t>在第一行的窗格中鼠标右键单击，在弹出的右键菜单中</w:t>
      </w:r>
      <w:r>
        <w:rPr>
          <w:spacing w:val="-11"/>
        </w:rPr>
        <w:t>选择“显示设置”，在“显示设置”对话框中分别选择“</w:t>
      </w:r>
      <w:r>
        <w:rPr>
          <w:rFonts w:ascii="Times New Roman" w:hAnsi="Times New Roman" w:eastAsia="Times New Roman" w:cs="Times New Roman"/>
          <w:spacing w:val="-11"/>
        </w:rPr>
        <w:t>Input1(t)</w:t>
      </w:r>
      <w:r>
        <w:rPr>
          <w:spacing w:val="-11"/>
        </w:rPr>
        <w:t>”、“</w:t>
      </w:r>
      <w:r>
        <w:rPr>
          <w:rFonts w:ascii="Times New Roman" w:hAnsi="Times New Roman" w:eastAsia="Times New Roman" w:cs="Times New Roman"/>
          <w:spacing w:val="-11"/>
        </w:rPr>
        <w:t>Input2(t)</w:t>
      </w:r>
      <w:r>
        <w:rPr>
          <w:spacing w:val="-11"/>
        </w:rPr>
        <w:t>”，</w:t>
      </w:r>
      <w:r>
        <w:rPr>
          <w:spacing w:val="-12"/>
        </w:rPr>
        <w:t>显示时域信号。同样操作，</w:t>
      </w:r>
      <w:r>
        <w:rPr/>
        <w:t>在第二行的左侧窗格中选择“</w:t>
      </w:r>
      <w:r>
        <w:rPr>
          <w:rFonts w:ascii="Times New Roman" w:hAnsi="Times New Roman" w:eastAsia="Times New Roman" w:cs="Times New Roman"/>
        </w:rPr>
        <w:t>G1,1(f)</w:t>
      </w:r>
      <w:r>
        <w:rPr/>
        <w:t>”，显示位移传感器的自功率谱信号。或者是</w:t>
      </w:r>
      <w:r>
        <w:rPr>
          <w:spacing w:val="-1"/>
        </w:rPr>
        <w:t>直接从左侧“函数”栏</w:t>
      </w:r>
      <w:r>
        <w:rPr>
          <w:spacing w:val="-1"/>
        </w:rPr>
        <w:t>中，将对应的信号拖到右侧窗格中显示。在自功率谱信号的</w:t>
      </w:r>
      <w:r>
        <w:rPr>
          <w:spacing w:val="-51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Y </w:t>
      </w:r>
      <w:r>
        <w:rPr>
          <w:spacing w:val="-1"/>
        </w:rPr>
        <w:t>轴</w:t>
      </w:r>
      <w:r>
        <w:rPr>
          <w:spacing w:val="-2"/>
        </w:rPr>
        <w:t>坐标上单击鼠标右键，在弹出的选项中选</w:t>
      </w:r>
      <w:r>
        <w:rPr>
          <w:spacing w:val="-5"/>
        </w:rPr>
        <w:t>“对数”，再次操作选择“</w:t>
      </w:r>
      <w:r>
        <w:rPr>
          <w:rFonts w:ascii="Times New Roman" w:hAnsi="Times New Roman" w:eastAsia="Times New Roman" w:cs="Times New Roman"/>
          <w:spacing w:val="-5"/>
        </w:rPr>
        <w:t>Peak</w:t>
      </w:r>
      <w:r>
        <w:rPr>
          <w:spacing w:val="-5"/>
        </w:rPr>
        <w:t>”，这时自功率谱信号窗格显示的是位移传感器信号的频</w:t>
      </w:r>
      <w:r>
        <w:rPr>
          <w:spacing w:val="-6"/>
        </w:rPr>
        <w:t>域幅值谱。</w:t>
      </w:r>
    </w:p>
    <w:p>
      <w:pPr>
        <w:pStyle w:val="BodyText"/>
        <w:ind w:left="16" w:right="71" w:firstLine="417"/>
        <w:spacing w:before="6" w:line="316" w:lineRule="auto"/>
        <w:rPr/>
      </w:pPr>
      <w:r>
        <w:rPr>
          <w:spacing w:val="-1"/>
        </w:rPr>
        <w:t>在时域信号的显示设置对话框中，还可勾选显示信号的特征值，如最大值、最小值、平均值、有效值</w:t>
      </w:r>
      <w:r>
        <w:rPr>
          <w:spacing w:val="-5"/>
        </w:rPr>
        <w:t>等。</w:t>
      </w:r>
    </w:p>
    <w:p>
      <w:pPr>
        <w:pStyle w:val="BodyText"/>
        <w:ind w:left="433"/>
        <w:spacing w:line="218" w:lineRule="auto"/>
        <w:rPr/>
      </w:pPr>
      <w:r>
        <w:rPr/>
        <w:t>在第二行右侧窗格单击鼠标右键，在弹出的右键菜单中</w:t>
      </w:r>
      <w:r>
        <w:rPr>
          <w:spacing w:val="-1"/>
        </w:rPr>
        <w:t>选择“函数计算”。</w:t>
      </w:r>
    </w:p>
    <w:p>
      <w:pPr>
        <w:pStyle w:val="BodyText"/>
        <w:ind w:left="15" w:firstLine="418"/>
        <w:spacing w:before="111" w:line="315" w:lineRule="auto"/>
        <w:rPr/>
      </w:pPr>
      <w:r>
        <w:rPr>
          <w:spacing w:val="-8"/>
        </w:rPr>
        <w:t>在弹出的“用户定义函数”对话框中，选择“分析计算——</w:t>
      </w:r>
      <w:r>
        <w:rPr>
          <w:rFonts w:ascii="Times New Roman" w:hAnsi="Times New Roman" w:eastAsia="Times New Roman" w:cs="Times New Roman"/>
          <w:spacing w:val="-8"/>
        </w:rPr>
        <w:t>Tacho(x)</w:t>
      </w:r>
      <w:r>
        <w:rPr>
          <w:spacing w:val="-8"/>
        </w:rPr>
        <w:t>”，右侧的“</w:t>
      </w:r>
      <w:r>
        <w:rPr>
          <w:rFonts w:ascii="Times New Roman" w:hAnsi="Times New Roman" w:eastAsia="Times New Roman" w:cs="Times New Roman"/>
          <w:spacing w:val="-8"/>
        </w:rPr>
        <w:t>x=</w:t>
      </w:r>
      <w:r>
        <w:rPr>
          <w:spacing w:val="-8"/>
        </w:rPr>
        <w:t>”选择“</w:t>
      </w:r>
      <w:r>
        <w:rPr>
          <w:rFonts w:ascii="Times New Roman" w:hAnsi="Times New Roman" w:eastAsia="Times New Roman" w:cs="Times New Roman"/>
          <w:spacing w:val="-8"/>
        </w:rPr>
        <w:t>Input2(t)</w:t>
      </w:r>
      <w:r>
        <w:rPr>
          <w:spacing w:val="-8"/>
        </w:rPr>
        <w:t>”，</w:t>
      </w:r>
      <w:r>
        <w:rPr>
          <w:spacing w:val="-2"/>
        </w:rPr>
        <w:t>光电式转速传感器对应的“每转脉冲数”根据反光贴纸</w:t>
      </w:r>
      <w:r>
        <w:rPr>
          <w:rFonts w:ascii="Times New Roman" w:hAnsi="Times New Roman" w:eastAsia="Times New Roman" w:cs="Times New Roman"/>
          <w:spacing w:val="-2"/>
        </w:rPr>
        <w:t>/</w:t>
      </w:r>
      <w:r>
        <w:rPr>
          <w:spacing w:val="-2"/>
        </w:rPr>
        <w:t>黑贴纸的数量来设置，触发沿可以是上升沿或下降</w:t>
      </w:r>
      <w:r>
        <w:rPr>
          <w:spacing w:val="1"/>
        </w:rPr>
        <w:t>沿，低电平和高电平根据传感器的信号区间来</w:t>
      </w:r>
      <w:r>
        <w:rPr/>
        <w:t>设定，本次实验的光电式传感器电压范围为 </w:t>
      </w:r>
      <w:r>
        <w:rPr>
          <w:rFonts w:ascii="Times New Roman" w:hAnsi="Times New Roman" w:eastAsia="Times New Roman" w:cs="Times New Roman"/>
        </w:rPr>
        <w:t>0~5V</w:t>
      </w:r>
      <w:r>
        <w:rPr/>
        <w:t>，我们选</w:t>
      </w:r>
      <w:r>
        <w:rPr>
          <w:spacing w:val="1"/>
        </w:rPr>
        <w:t>取中间一段，低电平可以设置为</w:t>
      </w:r>
      <w:r>
        <w:rPr>
          <w:spacing w:val="-43"/>
        </w:rPr>
        <w:t xml:space="preserve"> </w:t>
      </w:r>
      <w:r>
        <w:rPr>
          <w:rFonts w:ascii="Times New Roman" w:hAnsi="Times New Roman" w:eastAsia="Times New Roman" w:cs="Times New Roman"/>
          <w:spacing w:val="1"/>
        </w:rPr>
        <w:t>3V</w:t>
      </w:r>
      <w:r>
        <w:rPr>
          <w:spacing w:val="1"/>
        </w:rPr>
        <w:t>，高电平设置为</w:t>
      </w:r>
      <w:r>
        <w:rPr>
          <w:spacing w:val="-36"/>
        </w:rPr>
        <w:t xml:space="preserve"> </w:t>
      </w:r>
      <w:r>
        <w:rPr>
          <w:rFonts w:ascii="Times New Roman" w:hAnsi="Times New Roman" w:eastAsia="Times New Roman" w:cs="Times New Roman"/>
          <w:spacing w:val="1"/>
        </w:rPr>
        <w:t>4</w:t>
      </w:r>
      <w:r>
        <w:rPr>
          <w:rFonts w:ascii="Times New Roman" w:hAnsi="Times New Roman" w:eastAsia="Times New Roman" w:cs="Times New Roman"/>
        </w:rPr>
        <w:t>V</w:t>
      </w:r>
      <w:r>
        <w:rPr/>
        <w:t>，或者根据实际时域信号的区间取中间值，确定。</w:t>
      </w:r>
    </w:p>
    <w:p>
      <w:pPr>
        <w:pStyle w:val="BodyText"/>
        <w:ind w:left="435"/>
        <w:spacing w:line="212" w:lineRule="auto"/>
        <w:rPr/>
      </w:pPr>
      <w:r>
        <w:rPr>
          <w:spacing w:val="-3"/>
        </w:rPr>
        <w:t>这样，让时频显示</w:t>
      </w:r>
      <w:r>
        <w:rPr>
          <w:spacing w:val="-28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1</w:t>
      </w:r>
      <w:r>
        <w:rPr>
          <w:rFonts w:ascii="Times New Roman" w:hAnsi="Times New Roman" w:eastAsia="Times New Roman" w:cs="Times New Roman"/>
          <w:spacing w:val="26"/>
          <w:w w:val="101"/>
        </w:rPr>
        <w:t xml:space="preserve"> </w:t>
      </w:r>
      <w:r>
        <w:rPr>
          <w:spacing w:val="-3"/>
        </w:rPr>
        <w:t>的</w:t>
      </w:r>
      <w:r>
        <w:rPr>
          <w:spacing w:val="-50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4 </w:t>
      </w:r>
      <w:r>
        <w:rPr>
          <w:spacing w:val="-3"/>
        </w:rPr>
        <w:t>个窗格分别显示“</w:t>
      </w:r>
      <w:r>
        <w:rPr>
          <w:rFonts w:ascii="Times New Roman" w:hAnsi="Times New Roman" w:eastAsia="Times New Roman" w:cs="Times New Roman"/>
          <w:spacing w:val="-3"/>
        </w:rPr>
        <w:t>Input1(t)</w:t>
      </w:r>
      <w:r>
        <w:rPr>
          <w:rFonts w:ascii="Times New Roman" w:hAnsi="Times New Roman" w:eastAsia="Times New Roman" w:cs="Times New Roman"/>
          <w:spacing w:val="-30"/>
        </w:rPr>
        <w:t xml:space="preserve"> </w:t>
      </w:r>
      <w:r>
        <w:rPr>
          <w:spacing w:val="-3"/>
        </w:rPr>
        <w:t>、</w:t>
      </w:r>
      <w:r>
        <w:rPr>
          <w:rFonts w:ascii="Times New Roman" w:hAnsi="Times New Roman" w:eastAsia="Times New Roman" w:cs="Times New Roman"/>
          <w:spacing w:val="-3"/>
        </w:rPr>
        <w:t>Input2(t)</w:t>
      </w:r>
      <w:r>
        <w:rPr>
          <w:rFonts w:ascii="Times New Roman" w:hAnsi="Times New Roman" w:eastAsia="Times New Roman" w:cs="Times New Roman"/>
          <w:spacing w:val="-31"/>
        </w:rPr>
        <w:t xml:space="preserve"> </w:t>
      </w:r>
      <w:r>
        <w:rPr>
          <w:spacing w:val="-3"/>
        </w:rPr>
        <w:t>、</w:t>
      </w:r>
      <w:r>
        <w:rPr>
          <w:rFonts w:ascii="Times New Roman" w:hAnsi="Times New Roman" w:eastAsia="Times New Roman" w:cs="Times New Roman"/>
          <w:spacing w:val="-3"/>
        </w:rPr>
        <w:t>G1,1(f)</w:t>
      </w:r>
      <w:r>
        <w:rPr>
          <w:rFonts w:ascii="Times New Roman" w:hAnsi="Times New Roman" w:eastAsia="Times New Roman" w:cs="Times New Roman"/>
          <w:spacing w:val="11"/>
        </w:rPr>
        <w:t xml:space="preserve">  </w:t>
      </w:r>
      <w:r>
        <w:rPr>
          <w:spacing w:val="-3"/>
        </w:rPr>
        <w:t>、</w:t>
      </w:r>
      <w:r>
        <w:rPr>
          <w:rFonts w:ascii="Times New Roman" w:hAnsi="Times New Roman" w:eastAsia="Times New Roman" w:cs="Times New Roman"/>
          <w:spacing w:val="-3"/>
        </w:rPr>
        <w:t>Ta</w:t>
      </w:r>
      <w:r>
        <w:rPr>
          <w:rFonts w:ascii="Times New Roman" w:hAnsi="Times New Roman" w:eastAsia="Times New Roman" w:cs="Times New Roman"/>
          <w:spacing w:val="-4"/>
        </w:rPr>
        <w:t>cho(Input2(t))</w:t>
      </w:r>
      <w:r>
        <w:rPr>
          <w:spacing w:val="-4"/>
        </w:rPr>
        <w:t>”。</w:t>
      </w:r>
    </w:p>
    <w:p>
      <w:pPr>
        <w:pStyle w:val="BodyText"/>
        <w:ind w:left="496"/>
        <w:spacing w:before="172" w:line="212" w:lineRule="auto"/>
        <w:rPr/>
      </w:pPr>
      <w:r>
        <w:rPr>
          <w:rFonts w:ascii="Times New Roman" w:hAnsi="Times New Roman" w:eastAsia="Times New Roman" w:cs="Times New Roman"/>
          <w:spacing w:val="-2"/>
        </w:rPr>
        <w:t>5)</w:t>
      </w:r>
      <w:r>
        <w:rPr>
          <w:rFonts w:ascii="Times New Roman" w:hAnsi="Times New Roman" w:eastAsia="Times New Roman" w:cs="Times New Roman"/>
          <w:spacing w:val="13"/>
        </w:rPr>
        <w:t xml:space="preserve">   </w:t>
      </w:r>
      <w:r>
        <w:rPr>
          <w:spacing w:val="-2"/>
        </w:rPr>
        <w:t>实时数据记录的设置</w:t>
      </w:r>
    </w:p>
    <w:p>
      <w:pPr>
        <w:pStyle w:val="BodyText"/>
        <w:ind w:left="13" w:right="71" w:firstLine="432"/>
        <w:spacing w:before="171" w:line="318" w:lineRule="auto"/>
        <w:rPr/>
      </w:pPr>
      <w:r>
        <w:rPr>
          <w:spacing w:val="-1"/>
        </w:rPr>
        <w:t>点击工具栏上的，进行数据记录的存储设置。在“数据记录”下，将需要记录数据的输入通道类型设</w:t>
      </w:r>
      <w:r>
        <w:rPr>
          <w:spacing w:val="-1"/>
        </w:rPr>
        <w:t>置为“存储”。</w:t>
      </w:r>
    </w:p>
    <w:p>
      <w:pPr>
        <w:pStyle w:val="BodyText"/>
        <w:ind w:left="495"/>
        <w:spacing w:before="50" w:line="212" w:lineRule="auto"/>
        <w:rPr/>
      </w:pPr>
      <w:r>
        <w:rPr>
          <w:rFonts w:ascii="Times New Roman" w:hAnsi="Times New Roman" w:eastAsia="Times New Roman" w:cs="Times New Roman"/>
          <w:spacing w:val="-2"/>
        </w:rPr>
        <w:t>6)</w:t>
      </w:r>
      <w:r>
        <w:rPr>
          <w:rFonts w:ascii="Times New Roman" w:hAnsi="Times New Roman" w:eastAsia="Times New Roman" w:cs="Times New Roman"/>
          <w:spacing w:val="11"/>
        </w:rPr>
        <w:t xml:space="preserve">   </w:t>
      </w:r>
      <w:r>
        <w:rPr>
          <w:spacing w:val="-2"/>
        </w:rPr>
        <w:t>开始采集数据</w:t>
      </w:r>
    </w:p>
    <w:p>
      <w:pPr>
        <w:pStyle w:val="BodyText"/>
        <w:ind w:left="436"/>
        <w:spacing w:before="172" w:line="220" w:lineRule="auto"/>
        <w:rPr/>
      </w:pPr>
      <w:r>
        <w:rPr>
          <w:spacing w:val="-3"/>
        </w:rPr>
        <w:t>再次确认试验连线和参数设置。</w:t>
      </w:r>
    </w:p>
    <w:p>
      <w:pPr>
        <w:pStyle w:val="BodyText"/>
        <w:ind w:left="434"/>
        <w:spacing w:before="108" w:line="219" w:lineRule="auto"/>
        <w:rPr/>
      </w:pPr>
      <w:r>
        <w:rPr>
          <w:spacing w:val="-1"/>
        </w:rPr>
        <w:t>确认转子教学模拟平台的转速调整旋钮为逆时针到底状态，接通转子实验台电源。打开</w:t>
      </w:r>
      <w:r>
        <w:rPr>
          <w:spacing w:val="-43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MI-2100 </w:t>
      </w:r>
      <w:r>
        <w:rPr>
          <w:spacing w:val="-1"/>
        </w:rPr>
        <w:t>传感</w:t>
      </w:r>
    </w:p>
    <w:p>
      <w:pPr>
        <w:spacing w:line="219" w:lineRule="auto"/>
        <w:sectPr>
          <w:headerReference w:type="default" r:id="rId3"/>
          <w:footerReference w:type="default" r:id="rId4"/>
          <w:pgSz w:w="11907" w:h="16839"/>
          <w:pgMar w:top="872" w:right="1063" w:bottom="1046" w:left="1127" w:header="255" w:footer="833" w:gutter="0"/>
        </w:sectPr>
        <w:rPr/>
      </w:pPr>
    </w:p>
    <w:p>
      <w:pPr>
        <w:spacing w:line="266" w:lineRule="auto"/>
        <w:rPr>
          <w:rFonts w:ascii="Arial"/>
          <w:sz w:val="21"/>
        </w:rPr>
      </w:pPr>
      <w:r/>
    </w:p>
    <w:p>
      <w:pPr>
        <w:pStyle w:val="BodyText"/>
        <w:ind w:left="1"/>
        <w:spacing w:before="68" w:line="222" w:lineRule="auto"/>
        <w:rPr/>
      </w:pPr>
      <w:r>
        <w:rPr>
          <w:spacing w:val="-5"/>
        </w:rPr>
        <w:t>器适配器电源。</w:t>
      </w:r>
    </w:p>
    <w:p>
      <w:pPr>
        <w:pStyle w:val="BodyText"/>
        <w:ind w:left="424"/>
        <w:spacing w:before="105" w:line="219" w:lineRule="auto"/>
        <w:rPr/>
      </w:pPr>
      <w:r>
        <w:rPr>
          <w:spacing w:val="-1"/>
        </w:rPr>
        <w:t>如果需要记录数据，则点击右侧控制面板的按</w:t>
      </w:r>
      <w:r>
        <w:rPr>
          <w:spacing w:val="-2"/>
        </w:rPr>
        <w:t>钮，表示启用数据记录。</w:t>
      </w:r>
    </w:p>
    <w:p>
      <w:pPr>
        <w:pStyle w:val="BodyText"/>
        <w:ind w:left="432"/>
        <w:spacing w:before="109" w:line="220" w:lineRule="auto"/>
        <w:rPr/>
      </w:pPr>
      <w:r>
        <w:rPr>
          <w:spacing w:val="-4"/>
        </w:rPr>
        <w:t>点击按钮，开始测试，时频显示</w:t>
      </w:r>
      <w:r>
        <w:rPr>
          <w:spacing w:val="-21"/>
        </w:rPr>
        <w:t xml:space="preserve"> </w:t>
      </w:r>
      <w:r>
        <w:rPr>
          <w:rFonts w:ascii="Times New Roman" w:hAnsi="Times New Roman" w:eastAsia="Times New Roman" w:cs="Times New Roman"/>
          <w:spacing w:val="-4"/>
        </w:rPr>
        <w:t>1</w:t>
      </w:r>
      <w:r>
        <w:rPr>
          <w:rFonts w:ascii="Times New Roman" w:hAnsi="Times New Roman" w:eastAsia="Times New Roman" w:cs="Times New Roman"/>
          <w:spacing w:val="19"/>
          <w:w w:val="101"/>
        </w:rPr>
        <w:t xml:space="preserve"> </w:t>
      </w:r>
      <w:r>
        <w:rPr>
          <w:spacing w:val="-4"/>
        </w:rPr>
        <w:t>窗口显示信号数据。</w:t>
      </w:r>
    </w:p>
    <w:p>
      <w:pPr>
        <w:pStyle w:val="BodyText"/>
        <w:ind w:left="2" w:right="13" w:firstLine="421"/>
        <w:spacing w:before="108" w:line="317" w:lineRule="auto"/>
        <w:rPr/>
      </w:pPr>
      <w:r>
        <w:rPr>
          <w:spacing w:val="-1"/>
        </w:rPr>
        <w:t>从</w:t>
      </w:r>
      <w:r>
        <w:rPr>
          <w:spacing w:val="-45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0</w:t>
      </w:r>
      <w:r>
        <w:rPr>
          <w:rFonts w:ascii="Times New Roman" w:hAnsi="Times New Roman" w:eastAsia="Times New Roman" w:cs="Times New Roman"/>
          <w:spacing w:val="37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RPM </w:t>
      </w:r>
      <w:r>
        <w:rPr>
          <w:spacing w:val="-1"/>
        </w:rPr>
        <w:t>开始，以每秒增加约</w:t>
      </w:r>
      <w:r>
        <w:rPr>
          <w:spacing w:val="-42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50RP</w:t>
      </w:r>
      <w:r>
        <w:rPr>
          <w:rFonts w:ascii="Times New Roman" w:hAnsi="Times New Roman" w:eastAsia="Times New Roman" w:cs="Times New Roman"/>
          <w:spacing w:val="-2"/>
        </w:rPr>
        <w:t>M</w:t>
      </w:r>
      <w:r>
        <w:rPr>
          <w:rFonts w:ascii="Times New Roman" w:hAnsi="Times New Roman" w:eastAsia="Times New Roman" w:cs="Times New Roman"/>
          <w:spacing w:val="26"/>
        </w:rPr>
        <w:t xml:space="preserve"> </w:t>
      </w:r>
      <w:r>
        <w:rPr>
          <w:spacing w:val="-2"/>
        </w:rPr>
        <w:t>的速度，由低到高增加电机的转速直到</w:t>
      </w:r>
      <w:r>
        <w:rPr>
          <w:spacing w:val="-48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2500</w:t>
      </w:r>
      <w:r>
        <w:rPr>
          <w:rFonts w:ascii="Times New Roman" w:hAnsi="Times New Roman" w:eastAsia="Times New Roman" w:cs="Times New Roman"/>
          <w:spacing w:val="35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RPM</w:t>
      </w:r>
      <w:r>
        <w:rPr>
          <w:spacing w:val="-2"/>
        </w:rPr>
        <w:t>，同时观察</w:t>
      </w:r>
      <w:r>
        <w:rPr>
          <w:spacing w:val="-1"/>
        </w:rPr>
        <w:t>转速传感器当前的转速值，位移传感器采集到的时域信号、频谱幅值信号，进行比</w:t>
      </w:r>
      <w:r>
        <w:rPr>
          <w:spacing w:val="-2"/>
        </w:rPr>
        <w:t>较。</w:t>
      </w:r>
    </w:p>
    <w:p>
      <w:pPr>
        <w:pStyle w:val="BodyText"/>
        <w:ind w:left="481"/>
        <w:spacing w:before="52" w:line="212" w:lineRule="auto"/>
        <w:rPr/>
      </w:pPr>
      <w:r>
        <w:rPr>
          <w:rFonts w:ascii="Times New Roman" w:hAnsi="Times New Roman" w:eastAsia="Times New Roman" w:cs="Times New Roman"/>
          <w:spacing w:val="-3"/>
        </w:rPr>
        <w:t>7)</w:t>
      </w:r>
      <w:r>
        <w:rPr>
          <w:rFonts w:ascii="Times New Roman" w:hAnsi="Times New Roman" w:eastAsia="Times New Roman" w:cs="Times New Roman"/>
          <w:spacing w:val="13"/>
        </w:rPr>
        <w:t xml:space="preserve">   </w:t>
      </w:r>
      <w:r>
        <w:rPr>
          <w:spacing w:val="-3"/>
        </w:rPr>
        <w:t>离线分析</w:t>
      </w:r>
    </w:p>
    <w:p>
      <w:pPr>
        <w:pStyle w:val="BodyText"/>
        <w:ind w:left="2" w:right="1" w:firstLine="429"/>
        <w:spacing w:before="171" w:line="316" w:lineRule="auto"/>
        <w:rPr/>
      </w:pPr>
      <w:r>
        <w:rPr>
          <w:spacing w:val="-1"/>
        </w:rPr>
        <w:t>点击工具栏上的，打开离线分析软件。单击“动态信号分析”按钮，进入动态信号分析的离线分析界</w:t>
      </w:r>
      <w:r>
        <w:rPr>
          <w:spacing w:val="-10"/>
        </w:rPr>
        <w:t>面。</w:t>
      </w:r>
    </w:p>
    <w:p>
      <w:pPr>
        <w:pStyle w:val="BodyText"/>
        <w:ind w:left="13" w:right="2" w:firstLine="407"/>
        <w:spacing w:before="1" w:line="315" w:lineRule="auto"/>
        <w:rPr/>
      </w:pPr>
      <w:r>
        <w:rPr>
          <w:spacing w:val="-1"/>
        </w:rPr>
        <w:t>在弹出的“信号数据”对话框中，单击第一行的“数据文件”列，在弹出的打开文件对话框中，进入</w:t>
      </w:r>
      <w:r>
        <w:rPr>
          <w:spacing w:val="-1"/>
        </w:rPr>
        <w:t>刚才数据记录文件所在的目录，选择“</w:t>
      </w:r>
      <w:r>
        <w:rPr>
          <w:rFonts w:ascii="Times New Roman" w:hAnsi="Times New Roman" w:eastAsia="Times New Roman" w:cs="Times New Roman"/>
          <w:spacing w:val="-1"/>
        </w:rPr>
        <w:t>.d</w:t>
      </w:r>
      <w:r>
        <w:rPr>
          <w:rFonts w:ascii="Times New Roman" w:hAnsi="Times New Roman" w:eastAsia="Times New Roman" w:cs="Times New Roman"/>
          <w:spacing w:val="-2"/>
        </w:rPr>
        <w:t>ar</w:t>
      </w:r>
      <w:r>
        <w:rPr>
          <w:spacing w:val="-2"/>
        </w:rPr>
        <w:t>”格式的数据记录文件打开。</w:t>
      </w:r>
    </w:p>
    <w:p>
      <w:pPr>
        <w:pStyle w:val="BodyText"/>
        <w:ind w:right="1" w:firstLine="424"/>
        <w:spacing w:before="1" w:line="315" w:lineRule="auto"/>
        <w:rPr/>
      </w:pPr>
      <w:r>
        <w:rPr>
          <w:spacing w:val="-4"/>
        </w:rPr>
        <w:t>浏览文件窗口可以看到在线测试整个过程的数据记录信号的缩略图。窗口</w:t>
      </w:r>
      <w:r>
        <w:rPr>
          <w:spacing w:val="-5"/>
        </w:rPr>
        <w:t>中的红竖线可拖动，</w:t>
      </w:r>
      <w:r>
        <w:rPr>
          <w:spacing w:val="49"/>
        </w:rPr>
        <w:t xml:space="preserve"> </w:t>
      </w:r>
      <w:r>
        <w:rPr>
          <w:spacing w:val="-5"/>
        </w:rPr>
        <w:t>红线位</w:t>
      </w:r>
      <w:r>
        <w:rPr>
          <w:spacing w:val="-4"/>
        </w:rPr>
        <w:t>置为数据分析的起点。</w:t>
      </w:r>
    </w:p>
    <w:p>
      <w:pPr>
        <w:pStyle w:val="BodyText"/>
        <w:ind w:left="1" w:right="1" w:firstLine="430"/>
        <w:spacing w:line="315" w:lineRule="auto"/>
        <w:rPr/>
      </w:pPr>
      <w:r>
        <w:rPr>
          <w:spacing w:val="-2"/>
        </w:rPr>
        <w:t>点击工具栏上的按钮，新建“时频显示 </w:t>
      </w:r>
      <w:r>
        <w:rPr>
          <w:rFonts w:ascii="Times New Roman" w:hAnsi="Times New Roman" w:eastAsia="Times New Roman" w:cs="Times New Roman"/>
          <w:spacing w:val="-2"/>
        </w:rPr>
        <w:t>1</w:t>
      </w:r>
      <w:r>
        <w:rPr>
          <w:spacing w:val="-2"/>
        </w:rPr>
        <w:t>”窗口，跟在线测量同样操作，让“时频显示 </w:t>
      </w:r>
      <w:r>
        <w:rPr>
          <w:rFonts w:ascii="Times New Roman" w:hAnsi="Times New Roman" w:eastAsia="Times New Roman" w:cs="Times New Roman"/>
          <w:spacing w:val="-2"/>
        </w:rPr>
        <w:t>1</w:t>
      </w:r>
      <w:r>
        <w:rPr>
          <w:spacing w:val="-2"/>
        </w:rPr>
        <w:t>”的</w:t>
      </w:r>
      <w:r>
        <w:rPr>
          <w:spacing w:val="-29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4</w:t>
      </w:r>
      <w:r>
        <w:rPr>
          <w:rFonts w:ascii="Times New Roman" w:hAnsi="Times New Roman" w:eastAsia="Times New Roman" w:cs="Times New Roman"/>
          <w:spacing w:val="30"/>
        </w:rPr>
        <w:t xml:space="preserve"> </w:t>
      </w:r>
      <w:r>
        <w:rPr>
          <w:spacing w:val="-3"/>
        </w:rPr>
        <w:t>个窗</w:t>
      </w:r>
      <w:r>
        <w:rPr>
          <w:spacing w:val="-3"/>
        </w:rPr>
        <w:t>格分别显示“</w:t>
      </w:r>
      <w:r>
        <w:rPr>
          <w:rFonts w:ascii="Times New Roman" w:hAnsi="Times New Roman" w:eastAsia="Times New Roman" w:cs="Times New Roman"/>
          <w:spacing w:val="-3"/>
        </w:rPr>
        <w:t>Input1(t)</w:t>
      </w:r>
      <w:r>
        <w:rPr>
          <w:rFonts w:ascii="Times New Roman" w:hAnsi="Times New Roman" w:eastAsia="Times New Roman" w:cs="Times New Roman"/>
          <w:spacing w:val="-30"/>
        </w:rPr>
        <w:t xml:space="preserve"> </w:t>
      </w:r>
      <w:r>
        <w:rPr>
          <w:spacing w:val="-3"/>
        </w:rPr>
        <w:t>、</w:t>
      </w:r>
      <w:r>
        <w:rPr>
          <w:rFonts w:ascii="Times New Roman" w:hAnsi="Times New Roman" w:eastAsia="Times New Roman" w:cs="Times New Roman"/>
          <w:spacing w:val="-3"/>
        </w:rPr>
        <w:t>Input2(t)</w:t>
      </w:r>
      <w:r>
        <w:rPr>
          <w:rFonts w:ascii="Times New Roman" w:hAnsi="Times New Roman" w:eastAsia="Times New Roman" w:cs="Times New Roman"/>
          <w:spacing w:val="-30"/>
        </w:rPr>
        <w:t xml:space="preserve"> </w:t>
      </w:r>
      <w:r>
        <w:rPr>
          <w:spacing w:val="-3"/>
        </w:rPr>
        <w:t>、</w:t>
      </w:r>
      <w:r>
        <w:rPr>
          <w:rFonts w:ascii="Times New Roman" w:hAnsi="Times New Roman" w:eastAsia="Times New Roman" w:cs="Times New Roman"/>
          <w:spacing w:val="-3"/>
        </w:rPr>
        <w:t>G1,1(f)</w:t>
      </w:r>
      <w:r>
        <w:rPr>
          <w:rFonts w:ascii="Times New Roman" w:hAnsi="Times New Roman" w:eastAsia="Times New Roman" w:cs="Times New Roman"/>
          <w:spacing w:val="11"/>
        </w:rPr>
        <w:t xml:space="preserve">  </w:t>
      </w:r>
      <w:r>
        <w:rPr>
          <w:spacing w:val="-3"/>
        </w:rPr>
        <w:t>、</w:t>
      </w:r>
      <w:r>
        <w:rPr>
          <w:rFonts w:ascii="Times New Roman" w:hAnsi="Times New Roman" w:eastAsia="Times New Roman" w:cs="Times New Roman"/>
          <w:spacing w:val="-3"/>
        </w:rPr>
        <w:t>Tacho(Input2(t)</w:t>
      </w:r>
      <w:r>
        <w:rPr>
          <w:rFonts w:ascii="Times New Roman" w:hAnsi="Times New Roman" w:eastAsia="Times New Roman" w:cs="Times New Roman"/>
          <w:spacing w:val="-4"/>
        </w:rPr>
        <w:t>)</w:t>
      </w:r>
      <w:r>
        <w:rPr>
          <w:spacing w:val="-4"/>
        </w:rPr>
        <w:t>”。</w:t>
      </w:r>
    </w:p>
    <w:p>
      <w:pPr>
        <w:pStyle w:val="BodyText"/>
        <w:ind w:left="1" w:firstLine="431"/>
        <w:spacing w:before="3" w:line="313" w:lineRule="auto"/>
        <w:jc w:val="both"/>
        <w:rPr/>
      </w:pPr>
      <w:r>
        <w:rPr>
          <w:spacing w:val="-5"/>
        </w:rPr>
        <w:t>点击工具栏上的，进行分析参数设置。采样</w:t>
      </w:r>
      <w:r>
        <w:rPr>
          <w:spacing w:val="-6"/>
        </w:rPr>
        <w:t>参数中，可以根据需要选择一帧查看信号的长度即设置“采</w:t>
      </w:r>
      <w:r>
        <w:rPr>
          <w:spacing w:val="-5"/>
        </w:rPr>
        <w:t>样点数”参数，最长为</w:t>
      </w:r>
      <w:r>
        <w:rPr>
          <w:spacing w:val="-27"/>
        </w:rPr>
        <w:t xml:space="preserve"> </w:t>
      </w:r>
      <w:r>
        <w:rPr>
          <w:rFonts w:ascii="Times New Roman" w:hAnsi="Times New Roman" w:eastAsia="Times New Roman" w:cs="Times New Roman"/>
          <w:spacing w:val="-5"/>
        </w:rPr>
        <w:t>131072</w:t>
      </w:r>
      <w:r>
        <w:rPr>
          <w:rFonts w:ascii="Times New Roman" w:hAnsi="Times New Roman" w:eastAsia="Times New Roman" w:cs="Times New Roman"/>
          <w:spacing w:val="20"/>
        </w:rPr>
        <w:t xml:space="preserve"> </w:t>
      </w:r>
      <w:r>
        <w:rPr>
          <w:spacing w:val="-5"/>
        </w:rPr>
        <w:t>点。加窗类型设置为“</w:t>
      </w:r>
      <w:r>
        <w:rPr>
          <w:rFonts w:ascii="Times New Roman" w:hAnsi="Times New Roman" w:eastAsia="Times New Roman" w:cs="Times New Roman"/>
          <w:spacing w:val="-5"/>
        </w:rPr>
        <w:t>Hanning</w:t>
      </w:r>
      <w:r>
        <w:rPr>
          <w:spacing w:val="-5"/>
        </w:rPr>
        <w:t>”，“触发参数”的“</w:t>
      </w:r>
      <w:r>
        <w:rPr>
          <w:spacing w:val="-6"/>
        </w:rPr>
        <w:t>运行模式”设置为“手</w:t>
      </w:r>
      <w:r>
        <w:rPr>
          <w:spacing w:val="-2"/>
        </w:rPr>
        <w:t>动运行”。</w:t>
      </w:r>
    </w:p>
    <w:p>
      <w:pPr>
        <w:pStyle w:val="BodyText"/>
        <w:ind w:left="19" w:right="2" w:firstLine="403"/>
        <w:spacing w:before="6" w:line="316" w:lineRule="auto"/>
        <w:rPr/>
      </w:pPr>
      <w:r>
        <w:rPr/>
        <w:t>开始测试，就可以回看电机从启动直到</w:t>
      </w:r>
      <w:r>
        <w:rPr>
          <w:spacing w:val="-48"/>
        </w:rPr>
        <w:t xml:space="preserve"> </w:t>
      </w:r>
      <w:r>
        <w:rPr>
          <w:rFonts w:ascii="Times New Roman" w:hAnsi="Times New Roman" w:eastAsia="Times New Roman" w:cs="Times New Roman"/>
        </w:rPr>
        <w:t>2500 RPM </w:t>
      </w:r>
      <w:r>
        <w:rPr/>
        <w:t>过程中的转速的变化，位移信</w:t>
      </w:r>
      <w:r>
        <w:rPr>
          <w:spacing w:val="-1"/>
        </w:rPr>
        <w:t>号的时域和频谱幅值</w:t>
      </w:r>
      <w:r>
        <w:rPr>
          <w:spacing w:val="-8"/>
        </w:rPr>
        <w:t>的变化过程。</w:t>
      </w:r>
    </w:p>
    <w:p>
      <w:pPr>
        <w:pStyle w:val="BodyText"/>
        <w:ind w:left="1" w:right="1" w:firstLine="420"/>
        <w:spacing w:before="3" w:line="316" w:lineRule="auto"/>
        <w:jc w:val="both"/>
        <w:rPr/>
      </w:pPr>
      <w:r>
        <w:rPr>
          <w:spacing w:val="-1"/>
        </w:rPr>
        <w:t>使用频域峰值保持平均，“自由运行”模式，查看自功率谱函数的峰值保持曲线，可以看到过程中幅</w:t>
      </w:r>
      <w:r>
        <w:rPr>
          <w:spacing w:val="-1"/>
        </w:rPr>
        <w:t>值随频率的变化情况，幅值最大值出现的频率位置，从频率也能计算当时的转速信息与光电式转速传感器</w:t>
      </w:r>
      <w:r>
        <w:rPr>
          <w:spacing w:val="-4"/>
        </w:rPr>
        <w:t>测量到的转速值做比较。</w:t>
      </w:r>
    </w:p>
    <w:p>
      <w:pPr>
        <w:pStyle w:val="BodyText"/>
        <w:ind w:left="486"/>
        <w:spacing w:before="50" w:line="212" w:lineRule="auto"/>
        <w:rPr/>
      </w:pPr>
      <w:r>
        <w:rPr>
          <w:rFonts w:ascii="Times New Roman" w:hAnsi="Times New Roman" w:eastAsia="Times New Roman" w:cs="Times New Roman"/>
          <w:spacing w:val="-3"/>
        </w:rPr>
        <w:t>8)</w:t>
      </w:r>
      <w:r>
        <w:rPr>
          <w:rFonts w:ascii="Times New Roman" w:hAnsi="Times New Roman" w:eastAsia="Times New Roman" w:cs="Times New Roman"/>
          <w:spacing w:val="14"/>
        </w:rPr>
        <w:t xml:space="preserve">   </w:t>
      </w:r>
      <w:r>
        <w:rPr>
          <w:spacing w:val="-3"/>
        </w:rPr>
        <w:t>悬臂梁共振试验</w:t>
      </w:r>
    </w:p>
    <w:p>
      <w:pPr>
        <w:pStyle w:val="BodyText"/>
        <w:ind w:left="19" w:right="10" w:firstLine="405"/>
        <w:spacing w:before="172" w:line="309" w:lineRule="auto"/>
        <w:rPr/>
      </w:pPr>
      <w:r>
        <w:rPr>
          <w:spacing w:val="-1"/>
        </w:rPr>
        <w:t>从离线分析，查看电涡流位移传感器时域、自功率谱幅值最大时刻对应的转速。调整电机转速到相应</w:t>
      </w:r>
      <w:r>
        <w:rPr>
          <w:spacing w:val="-2"/>
        </w:rPr>
        <w:t>的位置，查看悬臂梁的共振现象。测试记录悬臂梁共振时的电机转速、位移幅值。</w:t>
      </w:r>
    </w:p>
    <w:p>
      <w:pPr>
        <w:ind w:firstLine="1485"/>
        <w:spacing w:line="3932" w:lineRule="exact"/>
        <w:rPr/>
      </w:pPr>
      <w:r>
        <w:rPr>
          <w:position w:val="-78"/>
        </w:rPr>
        <w:drawing>
          <wp:inline distT="0" distB="0" distL="0" distR="0">
            <wp:extent cx="4225277" cy="2496586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5277" cy="24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932" w:lineRule="exact"/>
        <w:sectPr>
          <w:headerReference w:type="default" r:id="rId6"/>
          <w:footerReference w:type="default" r:id="rId7"/>
          <w:pgSz w:w="11907" w:h="16839"/>
          <w:pgMar w:top="872" w:right="1132" w:bottom="1046" w:left="1140" w:header="255" w:footer="833" w:gutter="0"/>
        </w:sectPr>
        <w:rPr/>
      </w:pPr>
    </w:p>
    <w:p>
      <w:pPr>
        <w:spacing w:line="297" w:lineRule="auto"/>
        <w:rPr>
          <w:rFonts w:ascii="Arial"/>
          <w:sz w:val="21"/>
        </w:rPr>
      </w:pPr>
      <w:r/>
    </w:p>
    <w:p>
      <w:pPr>
        <w:ind w:firstLine="1616"/>
        <w:spacing w:line="4604" w:lineRule="exact"/>
        <w:rPr/>
      </w:pPr>
      <w:r>
        <w:rPr>
          <w:position w:val="-92"/>
        </w:rPr>
        <w:drawing>
          <wp:inline distT="0" distB="0" distL="0" distR="0">
            <wp:extent cx="4058284" cy="2923337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58284" cy="292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firstLine="423"/>
        <w:spacing w:before="112" w:line="316" w:lineRule="auto"/>
        <w:jc w:val="both"/>
        <w:rPr/>
      </w:pPr>
      <w:r>
        <w:rPr>
          <w:spacing w:val="-1"/>
        </w:rPr>
        <w:t>查看自功率谱函数的峰值保持曲线，幅值最</w:t>
      </w:r>
      <w:r>
        <w:rPr>
          <w:spacing w:val="-2"/>
        </w:rPr>
        <w:t>大值出现的频率为</w:t>
      </w:r>
      <w:r>
        <w:rPr>
          <w:spacing w:val="-26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21.09Hz</w:t>
      </w:r>
      <w:r>
        <w:rPr>
          <w:rFonts w:ascii="Times New Roman" w:hAnsi="Times New Roman" w:eastAsia="Times New Roman" w:cs="Times New Roman"/>
          <w:spacing w:val="-28"/>
        </w:rPr>
        <w:t xml:space="preserve"> </w:t>
      </w:r>
      <w:r>
        <w:rPr>
          <w:spacing w:val="-2"/>
        </w:rPr>
        <w:t>，与仿真结果</w:t>
      </w:r>
      <w:r>
        <w:rPr>
          <w:spacing w:val="-26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20.903Hz</w:t>
      </w:r>
      <w:r>
        <w:rPr>
          <w:rFonts w:ascii="Times New Roman" w:hAnsi="Times New Roman" w:eastAsia="Times New Roman" w:cs="Times New Roman"/>
          <w:spacing w:val="28"/>
          <w:w w:val="101"/>
        </w:rPr>
        <w:t xml:space="preserve"> </w:t>
      </w:r>
      <w:r>
        <w:rPr>
          <w:spacing w:val="-2"/>
        </w:rPr>
        <w:t>接近。</w:t>
      </w:r>
      <w:r>
        <w:rPr>
          <w:spacing w:val="-1"/>
        </w:rPr>
        <w:t>计算出当时的转速信息为</w:t>
      </w:r>
      <w:r>
        <w:rPr>
          <w:rFonts w:ascii="Cambria Math" w:hAnsi="Cambria Math" w:eastAsia="Cambria Math" w:cs="Cambria Math"/>
          <w:spacing w:val="-1"/>
        </w:rPr>
        <w:t>n</w:t>
      </w:r>
      <w:r>
        <w:rPr>
          <w:rFonts w:ascii="Cambria Math" w:hAnsi="Cambria Math" w:eastAsia="Cambria Math" w:cs="Cambria Math"/>
          <w:spacing w:val="33"/>
          <w:w w:val="102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= f</w:t>
      </w:r>
      <w:r>
        <w:rPr>
          <w:rFonts w:ascii="Cambria Math" w:hAnsi="Cambria Math" w:eastAsia="Cambria Math" w:cs="Cambria Math"/>
          <w:spacing w:val="26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×</w:t>
      </w:r>
      <w:r>
        <w:rPr>
          <w:rFonts w:ascii="Cambria Math" w:hAnsi="Cambria Math" w:eastAsia="Cambria Math" w:cs="Cambria Math"/>
          <w:spacing w:val="12"/>
          <w:w w:val="101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60</w:t>
      </w:r>
      <w:r>
        <w:rPr>
          <w:rFonts w:ascii="Cambria Math" w:hAnsi="Cambria Math" w:eastAsia="Cambria Math" w:cs="Cambria Math"/>
          <w:spacing w:val="28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=</w:t>
      </w:r>
      <w:r>
        <w:rPr>
          <w:rFonts w:ascii="Cambria Math" w:hAnsi="Cambria Math" w:eastAsia="Cambria Math" w:cs="Cambria Math"/>
          <w:spacing w:val="30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1265.4rpm</w:t>
      </w:r>
      <w:r>
        <w:rPr>
          <w:spacing w:val="-1"/>
        </w:rPr>
        <w:t>，与光电式转速传感器测量到的转速为</w:t>
      </w:r>
      <w:r>
        <w:rPr>
          <w:spacing w:val="-28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1260rpm </w:t>
      </w:r>
      <w:r>
        <w:rPr>
          <w:spacing w:val="-1"/>
        </w:rPr>
        <w:t>十分接</w:t>
      </w:r>
      <w:r>
        <w:rPr>
          <w:spacing w:val="-10"/>
        </w:rPr>
        <w:t>近。</w:t>
      </w:r>
    </w:p>
    <w:p>
      <w:pPr>
        <w:pStyle w:val="BodyText"/>
        <w:ind w:left="18" w:right="72" w:firstLine="401"/>
        <w:spacing w:before="13" w:line="285" w:lineRule="auto"/>
        <w:rPr/>
      </w:pPr>
      <w:r>
        <w:rPr>
          <w:spacing w:val="-1"/>
        </w:rPr>
        <w:t>在被测部件上对称贴上两个（原本只有一个）反光片贴纸</w:t>
      </w:r>
      <w:r>
        <w:rPr>
          <w:sz w:val="22"/>
          <w:szCs w:val="22"/>
          <w:i/>
          <w:iCs/>
          <w:spacing w:val="-1"/>
        </w:rPr>
        <w:t>。</w:t>
      </w:r>
      <w:r>
        <w:rPr>
          <w:rFonts w:ascii="Cambria Math" w:hAnsi="Cambria Math" w:eastAsia="Cambria Math" w:cs="Cambria Math"/>
          <w:spacing w:val="-1"/>
        </w:rPr>
        <w:t>n</w:t>
      </w:r>
      <w:r>
        <w:rPr>
          <w:rFonts w:ascii="Cambria Math" w:hAnsi="Cambria Math" w:eastAsia="Cambria Math" w:cs="Cambria Math"/>
          <w:spacing w:val="34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= f</w:t>
      </w:r>
      <w:r>
        <w:rPr>
          <w:rFonts w:ascii="Cambria Math" w:hAnsi="Cambria Math" w:eastAsia="Cambria Math" w:cs="Cambria Math"/>
          <w:spacing w:val="26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×</w:t>
      </w:r>
      <w:r>
        <w:rPr>
          <w:rFonts w:ascii="Cambria Math" w:hAnsi="Cambria Math" w:eastAsia="Cambria Math" w:cs="Cambria Math"/>
          <w:spacing w:val="12"/>
          <w:w w:val="101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60/N</w:t>
      </w:r>
      <w:r>
        <w:rPr>
          <w:spacing w:val="-1"/>
        </w:rPr>
        <w:t>，</w:t>
      </w:r>
      <w:r>
        <w:rPr>
          <w:rFonts w:ascii="Times New Roman" w:hAnsi="Times New Roman" w:eastAsia="Times New Roman" w:cs="Times New Roman"/>
          <w:spacing w:val="-1"/>
        </w:rPr>
        <w:t>N  </w:t>
      </w:r>
      <w:r>
        <w:rPr>
          <w:spacing w:val="-1"/>
        </w:rPr>
        <w:t>为反光贴纸或黑色贴纸</w:t>
      </w:r>
      <w:r>
        <w:rPr>
          <w:spacing w:val="-2"/>
        </w:rPr>
        <w:t>的数量。分析得到的转速为</w:t>
      </w:r>
      <w:r>
        <w:rPr>
          <w:spacing w:val="-43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632.7rpm</w:t>
      </w:r>
      <w:r>
        <w:rPr>
          <w:rFonts w:ascii="Times New Roman" w:hAnsi="Times New Roman" w:eastAsia="Times New Roman" w:cs="Times New Roman"/>
          <w:spacing w:val="-27"/>
        </w:rPr>
        <w:t xml:space="preserve"> </w:t>
      </w:r>
      <w:r>
        <w:rPr>
          <w:spacing w:val="-3"/>
        </w:rPr>
        <w:t>，显示转速为</w:t>
      </w:r>
      <w:r>
        <w:rPr>
          <w:spacing w:val="-44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630rpm</w:t>
      </w:r>
      <w:r>
        <w:rPr>
          <w:spacing w:val="-3"/>
        </w:rPr>
        <w:t>，十分接近。</w:t>
      </w:r>
    </w:p>
    <w:p>
      <w:pPr>
        <w:ind w:firstLine="1428"/>
        <w:spacing w:before="102" w:line="5963" w:lineRule="exact"/>
        <w:rPr/>
      </w:pPr>
      <w:r>
        <w:rPr>
          <w:position w:val="-119"/>
        </w:rPr>
        <w:drawing>
          <wp:inline distT="0" distB="0" distL="0" distR="0">
            <wp:extent cx="4291477" cy="3787038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91477" cy="37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74" w:firstLine="422"/>
        <w:spacing w:before="212" w:line="309" w:lineRule="auto"/>
        <w:jc w:val="both"/>
        <w:rPr/>
      </w:pPr>
      <w:r>
        <w:rPr>
          <w:spacing w:val="-3"/>
        </w:rPr>
        <w:t>提高电机转速至</w:t>
      </w:r>
      <w:r>
        <w:rPr>
          <w:spacing w:val="-44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952rpm</w:t>
      </w:r>
      <w:r>
        <w:rPr>
          <w:spacing w:val="-3"/>
        </w:rPr>
        <w:t>，发现电涡流位移传感器的自功率谱在</w:t>
      </w:r>
      <w:r>
        <w:rPr>
          <w:spacing w:val="-28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1</w:t>
      </w:r>
      <w:r>
        <w:rPr>
          <w:rFonts w:ascii="Times New Roman" w:hAnsi="Times New Roman" w:eastAsia="Times New Roman" w:cs="Times New Roman"/>
          <w:spacing w:val="-4"/>
        </w:rPr>
        <w:t>7.19Hz  </w:t>
      </w:r>
      <w:r>
        <w:rPr>
          <w:spacing w:val="-4"/>
        </w:rPr>
        <w:t>处出现了峰值，未发生共振，</w:t>
      </w:r>
      <w:r>
        <w:rPr>
          <w:spacing w:val="-1"/>
        </w:rPr>
        <w:t>但是位移幅值却显著增大。计算出当时的转速信息为</w:t>
      </w:r>
      <w:r>
        <w:rPr>
          <w:rFonts w:ascii="Cambria Math" w:hAnsi="Cambria Math" w:eastAsia="Cambria Math" w:cs="Cambria Math"/>
          <w:spacing w:val="-1"/>
        </w:rPr>
        <w:t>n</w:t>
      </w:r>
      <w:r>
        <w:rPr>
          <w:rFonts w:ascii="Cambria Math" w:hAnsi="Cambria Math" w:eastAsia="Cambria Math" w:cs="Cambria Math"/>
          <w:spacing w:val="49"/>
          <w:w w:val="101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= f</w:t>
      </w:r>
      <w:r>
        <w:rPr>
          <w:rFonts w:ascii="Cambria Math" w:hAnsi="Cambria Math" w:eastAsia="Cambria Math" w:cs="Cambria Math"/>
          <w:spacing w:val="26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×</w:t>
      </w:r>
      <w:r>
        <w:rPr>
          <w:rFonts w:ascii="Cambria Math" w:hAnsi="Cambria Math" w:eastAsia="Cambria Math" w:cs="Cambria Math"/>
          <w:spacing w:val="12"/>
          <w:w w:val="101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60</w:t>
      </w:r>
      <w:r>
        <w:rPr>
          <w:rFonts w:ascii="Cambria Math" w:hAnsi="Cambria Math" w:eastAsia="Cambria Math" w:cs="Cambria Math"/>
          <w:spacing w:val="28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=</w:t>
      </w:r>
      <w:r>
        <w:rPr>
          <w:rFonts w:ascii="Cambria Math" w:hAnsi="Cambria Math" w:eastAsia="Cambria Math" w:cs="Cambria Math"/>
          <w:spacing w:val="30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1031.4rpm</w:t>
      </w:r>
      <w:r>
        <w:rPr>
          <w:rFonts w:ascii="Cambria Math" w:hAnsi="Cambria Math" w:eastAsia="Cambria Math" w:cs="Cambria Math"/>
          <w:spacing w:val="-18"/>
        </w:rPr>
        <w:t xml:space="preserve"> </w:t>
      </w:r>
      <w:r>
        <w:rPr>
          <w:spacing w:val="-1"/>
        </w:rPr>
        <w:t>，与光电式转速传感器测量</w:t>
      </w:r>
      <w:r>
        <w:rPr>
          <w:spacing w:val="-2"/>
        </w:rPr>
        <w:t>到的转速为</w:t>
      </w:r>
      <w:r>
        <w:rPr>
          <w:spacing w:val="-44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952rpm </w:t>
      </w:r>
      <w:r>
        <w:rPr>
          <w:spacing w:val="-2"/>
        </w:rPr>
        <w:t>接近。</w:t>
      </w:r>
    </w:p>
    <w:p>
      <w:pPr>
        <w:spacing w:line="309" w:lineRule="auto"/>
        <w:sectPr>
          <w:headerReference w:type="default" r:id="rId9"/>
          <w:footerReference w:type="default" r:id="rId10"/>
          <w:pgSz w:w="11907" w:h="16839"/>
          <w:pgMar w:top="872" w:right="1060" w:bottom="1046" w:left="1140" w:header="255" w:footer="833" w:gutter="0"/>
        </w:sectPr>
        <w:rPr/>
      </w:pPr>
    </w:p>
    <w:p>
      <w:pPr>
        <w:spacing w:line="375" w:lineRule="auto"/>
        <w:rPr>
          <w:rFonts w:ascii="Arial"/>
          <w:sz w:val="21"/>
        </w:rPr>
      </w:pPr>
      <w:r/>
    </w:p>
    <w:p>
      <w:pPr>
        <w:ind w:firstLine="1553"/>
        <w:spacing w:line="5695" w:lineRule="exact"/>
        <w:rPr/>
      </w:pPr>
      <w:r>
        <w:rPr>
          <w:position w:val="-113"/>
        </w:rPr>
        <w:drawing>
          <wp:inline distT="0" distB="0" distL="0" distR="0">
            <wp:extent cx="4138434" cy="3615926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8434" cy="361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firstLine="424"/>
        <w:spacing w:before="190" w:line="312" w:lineRule="auto"/>
        <w:jc w:val="both"/>
        <w:rPr/>
      </w:pPr>
      <w:r>
        <w:rPr>
          <w:spacing w:val="-1"/>
        </w:rPr>
        <w:t>提高电机转速至 </w:t>
      </w:r>
      <w:r>
        <w:rPr>
          <w:rFonts w:ascii="Times New Roman" w:hAnsi="Times New Roman" w:eastAsia="Times New Roman" w:cs="Times New Roman"/>
          <w:spacing w:val="-1"/>
        </w:rPr>
        <w:t>1336RPM</w:t>
      </w:r>
      <w:r>
        <w:rPr>
          <w:spacing w:val="-1"/>
        </w:rPr>
        <w:t>，发现电涡流位移传感器的自功率谱在 </w:t>
      </w:r>
      <w:r>
        <w:rPr>
          <w:rFonts w:ascii="Times New Roman" w:hAnsi="Times New Roman" w:eastAsia="Times New Roman" w:cs="Times New Roman"/>
          <w:spacing w:val="-1"/>
        </w:rPr>
        <w:t>22.66Hz  </w:t>
      </w:r>
      <w:r>
        <w:rPr>
          <w:spacing w:val="-1"/>
        </w:rPr>
        <w:t>处出现了峰值，与理论值</w:t>
      </w:r>
      <w:r>
        <w:rPr>
          <w:rFonts w:ascii="Times New Roman" w:hAnsi="Times New Roman" w:eastAsia="Times New Roman" w:cs="Times New Roman"/>
          <w:spacing w:val="-1"/>
        </w:rPr>
        <w:t>22.27Hz  </w:t>
      </w:r>
      <w:r>
        <w:rPr>
          <w:spacing w:val="-1"/>
        </w:rPr>
        <w:t>接近，发生共振，位移幅值为</w:t>
      </w:r>
      <w:r>
        <w:rPr>
          <w:spacing w:val="-41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0.024mm</w:t>
      </w:r>
      <w:r>
        <w:rPr>
          <w:rFonts w:ascii="Times New Roman" w:hAnsi="Times New Roman" w:eastAsia="Times New Roman" w:cs="Times New Roman"/>
          <w:spacing w:val="-24"/>
        </w:rPr>
        <w:t xml:space="preserve"> </w:t>
      </w:r>
      <w:r>
        <w:rPr>
          <w:spacing w:val="-1"/>
        </w:rPr>
        <w:t>。计算出当时的转速信息为</w:t>
      </w:r>
      <w:r>
        <w:rPr>
          <w:rFonts w:ascii="Cambria Math" w:hAnsi="Cambria Math" w:eastAsia="Cambria Math" w:cs="Cambria Math"/>
          <w:spacing w:val="-1"/>
        </w:rPr>
        <w:t>n</w:t>
      </w:r>
      <w:r>
        <w:rPr>
          <w:rFonts w:ascii="Cambria Math" w:hAnsi="Cambria Math" w:eastAsia="Cambria Math" w:cs="Cambria Math"/>
          <w:spacing w:val="31"/>
          <w:w w:val="101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= f</w:t>
      </w:r>
      <w:r>
        <w:rPr>
          <w:rFonts w:ascii="Cambria Math" w:hAnsi="Cambria Math" w:eastAsia="Cambria Math" w:cs="Cambria Math"/>
          <w:spacing w:val="26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×</w:t>
      </w:r>
      <w:r>
        <w:rPr>
          <w:rFonts w:ascii="Cambria Math" w:hAnsi="Cambria Math" w:eastAsia="Cambria Math" w:cs="Cambria Math"/>
          <w:spacing w:val="14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60</w:t>
      </w:r>
      <w:r>
        <w:rPr>
          <w:rFonts w:ascii="Cambria Math" w:hAnsi="Cambria Math" w:eastAsia="Cambria Math" w:cs="Cambria Math"/>
          <w:spacing w:val="26"/>
          <w:w w:val="101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=</w:t>
      </w:r>
      <w:r>
        <w:rPr>
          <w:rFonts w:ascii="Cambria Math" w:hAnsi="Cambria Math" w:eastAsia="Cambria Math" w:cs="Cambria Math"/>
          <w:spacing w:val="30"/>
        </w:rPr>
        <w:t xml:space="preserve"> </w:t>
      </w:r>
      <w:r>
        <w:rPr>
          <w:rFonts w:ascii="Cambria Math" w:hAnsi="Cambria Math" w:eastAsia="Cambria Math" w:cs="Cambria Math"/>
          <w:spacing w:val="-1"/>
        </w:rPr>
        <w:t>1359.</w:t>
      </w:r>
      <w:r>
        <w:rPr>
          <w:rFonts w:ascii="Cambria Math" w:hAnsi="Cambria Math" w:eastAsia="Cambria Math" w:cs="Cambria Math"/>
          <w:spacing w:val="-2"/>
        </w:rPr>
        <w:t>6rpm</w:t>
      </w:r>
      <w:r>
        <w:rPr>
          <w:rFonts w:ascii="Cambria Math" w:hAnsi="Cambria Math" w:eastAsia="Cambria Math" w:cs="Cambria Math"/>
          <w:spacing w:val="-18"/>
        </w:rPr>
        <w:t xml:space="preserve"> </w:t>
      </w:r>
      <w:r>
        <w:rPr>
          <w:spacing w:val="-2"/>
        </w:rPr>
        <w:t>，与</w:t>
      </w:r>
      <w:r>
        <w:rPr>
          <w:spacing w:val="-2"/>
        </w:rPr>
        <w:t>光电式转速传感器测量到的转速为</w:t>
      </w:r>
      <w:r>
        <w:rPr>
          <w:spacing w:val="-21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1336rpm </w:t>
      </w:r>
      <w:r>
        <w:rPr>
          <w:spacing w:val="-2"/>
        </w:rPr>
        <w:t>接近。</w:t>
      </w:r>
    </w:p>
    <w:p>
      <w:pPr>
        <w:spacing w:line="312" w:lineRule="auto"/>
        <w:sectPr>
          <w:headerReference w:type="default" r:id="rId13"/>
          <w:footerReference w:type="default" r:id="rId14"/>
          <w:pgSz w:w="11907" w:h="16839"/>
          <w:pgMar w:top="872" w:right="1132" w:bottom="1046" w:left="1138" w:header="255" w:footer="833" w:gutter="0"/>
        </w:sectPr>
        <w:rPr/>
      </w:pPr>
    </w:p>
    <w:p>
      <w:pPr>
        <w:spacing w:line="307" w:lineRule="auto"/>
        <w:rPr>
          <w:rFonts w:ascii="Arial"/>
          <w:sz w:val="21"/>
        </w:rPr>
      </w:pPr>
      <w:r/>
    </w:p>
    <w:p>
      <w:pPr>
        <w:pStyle w:val="BodyText"/>
        <w:ind w:left="1309"/>
        <w:spacing w:before="104" w:line="219" w:lineRule="auto"/>
        <w:outlineLvl w:val="0"/>
        <w:rPr>
          <w:sz w:val="32"/>
          <w:szCs w:val="32"/>
        </w:rPr>
      </w:pPr>
      <w:r>
        <w:rPr>
          <w:sz w:val="32"/>
          <w:szCs w:val="32"/>
          <w:b/>
          <w:bCs/>
          <w:spacing w:val="-4"/>
        </w:rPr>
        <w:t>实验二</w:t>
      </w:r>
      <w:r>
        <w:rPr>
          <w:sz w:val="32"/>
          <w:szCs w:val="32"/>
          <w:spacing w:val="-4"/>
        </w:rPr>
        <w:t xml:space="preserve">  </w:t>
      </w:r>
      <w:r>
        <w:rPr>
          <w:sz w:val="32"/>
          <w:szCs w:val="32"/>
          <w:b/>
          <w:bCs/>
          <w:spacing w:val="-4"/>
        </w:rPr>
        <w:t>附加质量、材质对悬臂梁固有频率的影响</w:t>
      </w:r>
    </w:p>
    <w:p>
      <w:pPr>
        <w:pStyle w:val="BodyText"/>
        <w:ind w:left="145"/>
        <w:spacing w:before="206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4"/>
        </w:rPr>
        <w:t>一、实验目的</w:t>
      </w:r>
    </w:p>
    <w:p>
      <w:pPr>
        <w:pStyle w:val="BodyText"/>
        <w:ind w:left="850" w:right="75" w:hanging="404"/>
        <w:spacing w:before="141" w:line="267" w:lineRule="auto"/>
        <w:rPr/>
      </w:pPr>
      <w:r>
        <w:rPr>
          <w:rFonts w:ascii="Times New Roman" w:hAnsi="Times New Roman" w:eastAsia="Times New Roman" w:cs="Times New Roman"/>
          <w:spacing w:val="-3"/>
        </w:rPr>
        <w:t>1.     </w:t>
      </w:r>
      <w:r>
        <w:rPr>
          <w:spacing w:val="-3"/>
        </w:rPr>
        <w:t>掌握使用加速度传感器、电涡流位移传感器同步拾取振动量级的</w:t>
      </w:r>
      <w:r>
        <w:rPr>
          <w:spacing w:val="-4"/>
        </w:rPr>
        <w:t>方法， 并比较加速度传感器和位</w:t>
      </w:r>
      <w:r>
        <w:rPr>
          <w:spacing w:val="-3"/>
        </w:rPr>
        <w:t>移传感器所测得的振动信号量值及相互间的相位关系等；</w:t>
      </w:r>
    </w:p>
    <w:p>
      <w:pPr>
        <w:pStyle w:val="BodyText"/>
        <w:ind w:left="426"/>
        <w:spacing w:before="110" w:line="219" w:lineRule="auto"/>
        <w:rPr/>
      </w:pPr>
      <w:r>
        <w:rPr>
          <w:rFonts w:ascii="Times New Roman" w:hAnsi="Times New Roman" w:eastAsia="Times New Roman" w:cs="Times New Roman"/>
          <w:spacing w:val="-2"/>
        </w:rPr>
        <w:t>2.     </w:t>
      </w:r>
      <w:r>
        <w:rPr>
          <w:spacing w:val="-2"/>
        </w:rPr>
        <w:t>进一步掌握光电式测转速传感器的使用方法；</w:t>
      </w:r>
    </w:p>
    <w:p>
      <w:pPr>
        <w:pStyle w:val="BodyText"/>
        <w:ind w:left="850" w:right="74" w:hanging="420"/>
        <w:spacing w:before="110" w:line="267" w:lineRule="auto"/>
        <w:rPr/>
      </w:pPr>
      <w:r>
        <w:rPr>
          <w:rFonts w:ascii="Times New Roman" w:hAnsi="Times New Roman" w:eastAsia="Times New Roman" w:cs="Times New Roman"/>
          <w:spacing w:val="-4"/>
        </w:rPr>
        <w:t>3.     </w:t>
      </w:r>
      <w:r>
        <w:rPr>
          <w:spacing w:val="-4"/>
        </w:rPr>
        <w:t>掌握使用数据采集仪测量和记录悬臂梁加速度、位移振动信号</w:t>
      </w:r>
      <w:r>
        <w:rPr>
          <w:spacing w:val="-5"/>
        </w:rPr>
        <w:t>的波形和频谱，</w:t>
      </w:r>
      <w:r>
        <w:rPr>
          <w:spacing w:val="63"/>
        </w:rPr>
        <w:t xml:space="preserve"> </w:t>
      </w:r>
      <w:r>
        <w:rPr>
          <w:spacing w:val="-5"/>
        </w:rPr>
        <w:t>了解附加质量、材</w:t>
      </w:r>
      <w:r>
        <w:rPr>
          <w:spacing w:val="-3"/>
        </w:rPr>
        <w:t>质对悬臂梁固有频率的影响。</w:t>
      </w:r>
    </w:p>
    <w:p>
      <w:pPr>
        <w:pStyle w:val="BodyText"/>
        <w:ind w:left="145"/>
        <w:spacing w:before="149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4"/>
        </w:rPr>
        <w:t>二、实验仪器</w:t>
      </w:r>
    </w:p>
    <w:p>
      <w:pPr>
        <w:pStyle w:val="BodyText"/>
        <w:ind w:firstLine="420"/>
        <w:spacing w:before="142" w:line="317" w:lineRule="auto"/>
        <w:jc w:val="both"/>
        <w:rPr/>
      </w:pPr>
      <w:r>
        <w:rPr>
          <w:spacing w:val="-1"/>
        </w:rPr>
        <w:t>转子教学模拟平台（含电机</w:t>
      </w:r>
      <w:r>
        <w:rPr>
          <w:rFonts w:ascii="Times New Roman" w:hAnsi="Times New Roman" w:eastAsia="Times New Roman" w:cs="Times New Roman"/>
          <w:spacing w:val="-1"/>
        </w:rPr>
        <w:t>*1</w:t>
      </w:r>
      <w:r>
        <w:rPr>
          <w:spacing w:val="-1"/>
        </w:rPr>
        <w:t>、转轴</w:t>
      </w:r>
      <w:r>
        <w:rPr>
          <w:rFonts w:ascii="Times New Roman" w:hAnsi="Times New Roman" w:eastAsia="Times New Roman" w:cs="Times New Roman"/>
          <w:spacing w:val="-1"/>
        </w:rPr>
        <w:t>*2</w:t>
      </w:r>
      <w:r>
        <w:rPr>
          <w:spacing w:val="-1"/>
        </w:rPr>
        <w:t>、机架</w:t>
      </w:r>
      <w:r>
        <w:rPr>
          <w:rFonts w:ascii="Times New Roman" w:hAnsi="Times New Roman" w:eastAsia="Times New Roman" w:cs="Times New Roman"/>
          <w:spacing w:val="-1"/>
        </w:rPr>
        <w:t>*1</w:t>
      </w:r>
      <w:r>
        <w:rPr>
          <w:spacing w:val="-1"/>
        </w:rPr>
        <w:t>、不锈钢悬臂梁</w:t>
      </w:r>
      <w:r>
        <w:rPr>
          <w:rFonts w:ascii="Times New Roman" w:hAnsi="Times New Roman" w:eastAsia="Times New Roman" w:cs="Times New Roman"/>
          <w:spacing w:val="-1"/>
        </w:rPr>
        <w:t>*1</w:t>
      </w:r>
      <w:r>
        <w:rPr>
          <w:spacing w:val="-1"/>
        </w:rPr>
        <w:t>、黄铜悬臂梁</w:t>
      </w:r>
      <w:r>
        <w:rPr>
          <w:rFonts w:ascii="Times New Roman" w:hAnsi="Times New Roman" w:eastAsia="Times New Roman" w:cs="Times New Roman"/>
          <w:spacing w:val="-1"/>
        </w:rPr>
        <w:t>*1</w:t>
      </w:r>
      <w:r>
        <w:rPr>
          <w:rFonts w:ascii="Times New Roman" w:hAnsi="Times New Roman" w:eastAsia="Times New Roman" w:cs="Times New Roman"/>
          <w:spacing w:val="38"/>
          <w:w w:val="101"/>
        </w:rPr>
        <w:t xml:space="preserve"> </w:t>
      </w:r>
      <w:r>
        <w:rPr>
          <w:spacing w:val="-1"/>
        </w:rPr>
        <w:t>及相关配套线缆、</w:t>
      </w:r>
      <w:r>
        <w:rPr>
          <w:spacing w:val="-3"/>
        </w:rPr>
        <w:t>支架等</w:t>
      </w:r>
      <w:r>
        <w:rPr>
          <w:spacing w:val="-1"/>
        </w:rPr>
        <w:t>），</w:t>
      </w:r>
      <w:r>
        <w:rPr>
          <w:rFonts w:ascii="Times New Roman" w:hAnsi="Times New Roman" w:eastAsia="Times New Roman" w:cs="Times New Roman"/>
          <w:spacing w:val="-3"/>
        </w:rPr>
        <w:t>4</w:t>
      </w:r>
      <w:r>
        <w:rPr>
          <w:rFonts w:ascii="Times New Roman" w:hAnsi="Times New Roman" w:eastAsia="Times New Roman" w:cs="Times New Roman"/>
          <w:spacing w:val="39"/>
        </w:rPr>
        <w:t xml:space="preserve"> </w:t>
      </w:r>
      <w:r>
        <w:rPr>
          <w:spacing w:val="-3"/>
        </w:rPr>
        <w:t>通道数据采集仪（转速测量模块）——</w:t>
      </w:r>
      <w:r>
        <w:rPr>
          <w:rFonts w:ascii="Times New Roman" w:hAnsi="Times New Roman" w:eastAsia="Times New Roman" w:cs="Times New Roman"/>
          <w:spacing w:val="-3"/>
        </w:rPr>
        <w:t>MI-7004</w:t>
      </w:r>
      <w:r>
        <w:rPr>
          <w:rFonts w:ascii="Times New Roman" w:hAnsi="Times New Roman" w:eastAsia="Times New Roman" w:cs="Times New Roman"/>
          <w:spacing w:val="-28"/>
        </w:rPr>
        <w:t xml:space="preserve"> </w:t>
      </w:r>
      <w:r>
        <w:rPr>
          <w:spacing w:val="-3"/>
        </w:rPr>
        <w:t>，</w:t>
      </w:r>
      <w:r>
        <w:rPr>
          <w:rFonts w:ascii="Times New Roman" w:hAnsi="Times New Roman" w:eastAsia="Times New Roman" w:cs="Times New Roman"/>
          <w:spacing w:val="-3"/>
        </w:rPr>
        <w:t>MI-2100</w:t>
      </w:r>
      <w:r>
        <w:rPr>
          <w:rFonts w:ascii="Times New Roman" w:hAnsi="Times New Roman" w:eastAsia="Times New Roman" w:cs="Times New Roman"/>
          <w:spacing w:val="36"/>
        </w:rPr>
        <w:t xml:space="preserve"> </w:t>
      </w:r>
      <w:r>
        <w:rPr>
          <w:spacing w:val="-3"/>
        </w:rPr>
        <w:t>传感器适配器——用于给传感器供</w:t>
      </w:r>
      <w:r>
        <w:rPr>
          <w:spacing w:val="-3"/>
        </w:rPr>
        <w:t>电，振动加速度传感器，振动位移传感器，光电式转速传感器</w:t>
      </w:r>
      <w:r>
        <w:rPr>
          <w:spacing w:val="-4"/>
        </w:rPr>
        <w:t>，</w:t>
      </w:r>
      <w:r>
        <w:rPr>
          <w:rFonts w:ascii="Times New Roman" w:hAnsi="Times New Roman" w:eastAsia="Times New Roman" w:cs="Times New Roman"/>
          <w:spacing w:val="-4"/>
        </w:rPr>
        <w:t>PC</w:t>
      </w:r>
      <w:r>
        <w:rPr>
          <w:spacing w:val="-4"/>
        </w:rPr>
        <w:t>（主机</w:t>
      </w:r>
      <w:r>
        <w:rPr>
          <w:rFonts w:ascii="Times New Roman" w:hAnsi="Times New Roman" w:eastAsia="Times New Roman" w:cs="Times New Roman"/>
          <w:spacing w:val="-4"/>
        </w:rPr>
        <w:t>+</w:t>
      </w:r>
      <w:r>
        <w:rPr>
          <w:spacing w:val="-4"/>
        </w:rPr>
        <w:t>显示器）。</w:t>
      </w:r>
    </w:p>
    <w:p>
      <w:pPr>
        <w:pStyle w:val="BodyText"/>
        <w:ind w:left="141"/>
        <w:spacing w:before="35" w:line="220" w:lineRule="auto"/>
        <w:outlineLvl w:val="1"/>
        <w:rPr>
          <w:sz w:val="24"/>
          <w:szCs w:val="24"/>
        </w:rPr>
      </w:pPr>
      <w:r>
        <w:rPr>
          <w:sz w:val="24"/>
          <w:szCs w:val="24"/>
          <w:b/>
          <w:bCs/>
          <w:spacing w:val="-3"/>
        </w:rPr>
        <w:t>三、实验内容与步骤</w:t>
      </w:r>
    </w:p>
    <w:p>
      <w:pPr>
        <w:pStyle w:val="BodyText"/>
        <w:ind w:left="15"/>
        <w:spacing w:before="197" w:line="219" w:lineRule="auto"/>
        <w:outlineLvl w:val="2"/>
        <w:rPr/>
      </w:pPr>
      <w:r>
        <w:rPr>
          <w:rFonts w:ascii="Times New Roman" w:hAnsi="Times New Roman" w:eastAsia="Times New Roman" w:cs="Times New Roman"/>
          <w:spacing w:val="-3"/>
        </w:rPr>
        <w:t>1</w:t>
      </w:r>
      <w:r>
        <w:rPr>
          <w:spacing w:val="-3"/>
        </w:rPr>
        <w:t>）</w:t>
      </w:r>
      <w:r>
        <w:rPr>
          <w:spacing w:val="-41"/>
        </w:rPr>
        <w:t xml:space="preserve"> </w:t>
      </w:r>
      <w:r>
        <w:rPr>
          <w:spacing w:val="-3"/>
        </w:rPr>
        <w:t>材质对悬臂梁固有频率的影响</w:t>
      </w:r>
    </w:p>
    <w:p>
      <w:pPr>
        <w:pStyle w:val="BodyText"/>
        <w:ind w:left="358"/>
        <w:spacing w:before="164" w:line="219" w:lineRule="auto"/>
        <w:rPr/>
      </w:pPr>
      <w:r>
        <w:rPr>
          <w:spacing w:val="-1"/>
        </w:rPr>
        <w:t>操作步骤：把实验一中的不锈钢悬臂梁更换为外形相同</w:t>
      </w:r>
      <w:r>
        <w:rPr>
          <w:spacing w:val="-2"/>
        </w:rPr>
        <w:t>的黄铜悬臂梁。</w:t>
      </w:r>
    </w:p>
    <w:p>
      <w:pPr>
        <w:ind w:firstLine="1861"/>
        <w:spacing w:before="104" w:line="7712" w:lineRule="exact"/>
        <w:rPr/>
      </w:pPr>
      <w:r>
        <w:rPr>
          <w:position w:val="-154"/>
        </w:rPr>
        <w:drawing>
          <wp:inline distT="0" distB="0" distL="0" distR="0">
            <wp:extent cx="3744594" cy="4896764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4594" cy="48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72" w:firstLine="359"/>
        <w:spacing w:before="94" w:line="301" w:lineRule="auto"/>
        <w:jc w:val="both"/>
        <w:rPr/>
      </w:pPr>
      <w:r>
        <w:rPr>
          <w:spacing w:val="5"/>
        </w:rPr>
        <w:t>通过电涡流位移传感器的自功率谱，可以看出黄铜悬臂梁的一阶固有频率为</w:t>
      </w:r>
      <w:r>
        <w:rPr>
          <w:spacing w:val="35"/>
        </w:rPr>
        <w:t xml:space="preserve"> </w:t>
      </w:r>
      <w:r>
        <w:rPr>
          <w:rFonts w:ascii="Times New Roman" w:hAnsi="Times New Roman" w:eastAsia="Times New Roman" w:cs="Times New Roman"/>
          <w:spacing w:val="5"/>
        </w:rPr>
        <w:t>14.84</w:t>
      </w:r>
      <w:r>
        <w:rPr>
          <w:rFonts w:ascii="Times New Roman" w:hAnsi="Times New Roman" w:eastAsia="Times New Roman" w:cs="Times New Roman"/>
        </w:rPr>
        <w:t>Hz</w:t>
      </w:r>
      <w:r>
        <w:rPr>
          <w:spacing w:val="5"/>
        </w:rPr>
        <w:t>，与仿真结果</w:t>
      </w:r>
      <w:r>
        <w:rPr>
          <w:rFonts w:ascii="Times New Roman" w:hAnsi="Times New Roman" w:eastAsia="Times New Roman" w:cs="Times New Roman"/>
          <w:spacing w:val="-1"/>
        </w:rPr>
        <w:t>14.475Hz </w:t>
      </w:r>
      <w:r>
        <w:rPr>
          <w:spacing w:val="-1"/>
        </w:rPr>
        <w:t>接近。计算出当时的转速信息为</w:t>
      </w:r>
      <w:r>
        <w:rPr>
          <w:spacing w:val="-45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n=</w:t>
      </w:r>
      <w:r>
        <w:rPr>
          <w:rFonts w:ascii="Times New Roman" w:hAnsi="Times New Roman" w:eastAsia="Times New Roman" w:cs="Times New Roman"/>
          <w:i/>
          <w:iCs/>
          <w:spacing w:val="-1"/>
        </w:rPr>
        <w:t>f</w:t>
      </w:r>
      <w:r>
        <w:rPr>
          <w:rFonts w:ascii="Times New Roman" w:hAnsi="Times New Roman" w:eastAsia="Times New Roman" w:cs="Times New Roman"/>
          <w:spacing w:val="-1"/>
        </w:rPr>
        <w:t>*60=890.4rpm</w:t>
      </w:r>
      <w:r>
        <w:rPr>
          <w:spacing w:val="-1"/>
        </w:rPr>
        <w:t>，与光电式转速传感器测量到的转速为</w:t>
      </w:r>
      <w:r>
        <w:rPr>
          <w:spacing w:val="-39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892rpm</w:t>
      </w:r>
      <w:r>
        <w:rPr>
          <w:spacing w:val="-1"/>
        </w:rPr>
        <w:t>十分接近。调整转速至共振处，位移最大幅值为</w:t>
      </w:r>
      <w:r>
        <w:rPr>
          <w:spacing w:val="-34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0.045mm</w:t>
      </w:r>
      <w:r>
        <w:rPr>
          <w:spacing w:val="-1"/>
        </w:rPr>
        <w:t>。</w:t>
      </w:r>
    </w:p>
    <w:p>
      <w:pPr>
        <w:spacing w:line="301" w:lineRule="auto"/>
        <w:sectPr>
          <w:headerReference w:type="default" r:id="rId16"/>
          <w:footerReference w:type="default" r:id="rId17"/>
          <w:pgSz w:w="11907" w:h="16839"/>
          <w:pgMar w:top="872" w:right="1059" w:bottom="1046" w:left="1143" w:header="255" w:footer="833" w:gutter="0"/>
        </w:sectPr>
        <w:rPr/>
      </w:pPr>
    </w:p>
    <w:p>
      <w:pPr>
        <w:spacing w:line="320" w:lineRule="auto"/>
        <w:rPr>
          <w:rFonts w:ascii="Arial"/>
          <w:sz w:val="21"/>
        </w:rPr>
      </w:pPr>
      <w:r/>
    </w:p>
    <w:p>
      <w:pPr>
        <w:pStyle w:val="BodyText"/>
        <w:spacing w:before="68" w:line="219" w:lineRule="auto"/>
        <w:outlineLvl w:val="2"/>
        <w:rPr/>
      </w:pPr>
      <w:r>
        <w:rPr>
          <w:rFonts w:ascii="Times New Roman" w:hAnsi="Times New Roman" w:eastAsia="Times New Roman" w:cs="Times New Roman"/>
          <w:spacing w:val="-2"/>
        </w:rPr>
        <w:t>2</w:t>
      </w:r>
      <w:r>
        <w:rPr>
          <w:spacing w:val="-2"/>
        </w:rPr>
        <w:t>）</w:t>
      </w:r>
      <w:r>
        <w:rPr>
          <w:spacing w:val="-30"/>
        </w:rPr>
        <w:t xml:space="preserve"> </w:t>
      </w:r>
      <w:r>
        <w:rPr>
          <w:spacing w:val="-2"/>
        </w:rPr>
        <w:t>附加质量对悬臂梁固有频率的影响</w:t>
      </w:r>
    </w:p>
    <w:p>
      <w:pPr>
        <w:pStyle w:val="BodyText"/>
        <w:ind w:left="422" w:right="4840"/>
        <w:spacing w:before="163" w:line="316" w:lineRule="auto"/>
        <w:rPr/>
      </w:pPr>
      <w:r>
        <w:rPr>
          <w:spacing w:val="-2"/>
        </w:rPr>
        <w:t>操作步骤：在实验一基础上加装加速度传感器。</w:t>
      </w:r>
      <w:r>
        <w:rPr>
          <w:spacing w:val="-6"/>
        </w:rPr>
        <w:t>将输入通道</w:t>
      </w:r>
      <w:r>
        <w:rPr>
          <w:spacing w:val="-19"/>
        </w:rPr>
        <w:t xml:space="preserve"> </w:t>
      </w:r>
      <w:r>
        <w:rPr>
          <w:rFonts w:ascii="Times New Roman" w:hAnsi="Times New Roman" w:eastAsia="Times New Roman" w:cs="Times New Roman"/>
          <w:spacing w:val="-6"/>
        </w:rPr>
        <w:t>1</w:t>
      </w:r>
      <w:r>
        <w:rPr>
          <w:rFonts w:ascii="Times New Roman" w:hAnsi="Times New Roman" w:eastAsia="Times New Roman" w:cs="Times New Roman"/>
          <w:spacing w:val="-30"/>
        </w:rPr>
        <w:t xml:space="preserve"> </w:t>
      </w:r>
      <w:r>
        <w:rPr>
          <w:spacing w:val="-6"/>
        </w:rPr>
        <w:t>、</w:t>
      </w:r>
      <w:r>
        <w:rPr>
          <w:rFonts w:ascii="Times New Roman" w:hAnsi="Times New Roman" w:eastAsia="Times New Roman" w:cs="Times New Roman"/>
          <w:spacing w:val="-6"/>
        </w:rPr>
        <w:t>2.</w:t>
      </w:r>
      <w:r>
        <w:rPr>
          <w:rFonts w:ascii="Times New Roman" w:hAnsi="Times New Roman" w:eastAsia="Times New Roman" w:cs="Times New Roman"/>
          <w:spacing w:val="-30"/>
        </w:rPr>
        <w:t xml:space="preserve"> </w:t>
      </w:r>
      <w:r>
        <w:rPr>
          <w:spacing w:val="-6"/>
        </w:rPr>
        <w:t>、</w:t>
      </w:r>
      <w:r>
        <w:rPr>
          <w:rFonts w:ascii="Times New Roman" w:hAnsi="Times New Roman" w:eastAsia="Times New Roman" w:cs="Times New Roman"/>
          <w:spacing w:val="-6"/>
        </w:rPr>
        <w:t>3</w:t>
      </w:r>
      <w:r>
        <w:rPr>
          <w:rFonts w:ascii="Times New Roman" w:hAnsi="Times New Roman" w:eastAsia="Times New Roman" w:cs="Times New Roman"/>
          <w:spacing w:val="26"/>
          <w:w w:val="101"/>
        </w:rPr>
        <w:t xml:space="preserve"> </w:t>
      </w:r>
      <w:r>
        <w:rPr>
          <w:spacing w:val="-6"/>
        </w:rPr>
        <w:t>的通道参数设置为</w:t>
      </w:r>
    </w:p>
    <w:p>
      <w:pPr>
        <w:ind w:firstLine="659"/>
        <w:spacing w:line="1394" w:lineRule="exact"/>
        <w:rPr/>
      </w:pPr>
      <w:r>
        <w:rPr>
          <w:position w:val="-27"/>
        </w:rPr>
        <w:drawing>
          <wp:inline distT="0" distB="0" distL="0" distR="0">
            <wp:extent cx="5276837" cy="885814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6837" cy="8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26"/>
        <w:spacing w:before="164" w:line="218" w:lineRule="auto"/>
        <w:rPr/>
      </w:pPr>
      <w:r>
        <w:rPr>
          <w:spacing w:val="-1"/>
        </w:rPr>
        <w:t>打开伯德图窗口，波德图为上、下两个窗格，上窗格为幅值比，下窗</w:t>
      </w:r>
      <w:r>
        <w:rPr>
          <w:spacing w:val="-2"/>
        </w:rPr>
        <w:t>格为相位差。</w:t>
      </w:r>
    </w:p>
    <w:p>
      <w:pPr>
        <w:ind w:firstLine="1598"/>
        <w:spacing w:before="123" w:line="8645" w:lineRule="exact"/>
        <w:rPr/>
      </w:pPr>
      <w:r>
        <w:rPr>
          <w:position w:val="-172"/>
        </w:rPr>
        <w:drawing>
          <wp:inline distT="0" distB="0" distL="0" distR="0">
            <wp:extent cx="4084078" cy="5489549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4078" cy="548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1" w:right="28" w:firstLine="412"/>
        <w:spacing w:before="80" w:line="308" w:lineRule="auto"/>
        <w:rPr/>
      </w:pPr>
      <w:r>
        <w:rPr>
          <w:spacing w:val="-2"/>
        </w:rPr>
        <w:t>提高电机转速至</w:t>
      </w:r>
      <w:r>
        <w:rPr>
          <w:spacing w:val="-28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1079rpm</w:t>
      </w:r>
      <w:r>
        <w:rPr>
          <w:spacing w:val="-2"/>
        </w:rPr>
        <w:t>，电涡流位移传感器的自功率谱在 </w:t>
      </w:r>
      <w:r>
        <w:rPr>
          <w:rFonts w:ascii="Times New Roman" w:hAnsi="Times New Roman" w:eastAsia="Times New Roman" w:cs="Times New Roman"/>
          <w:spacing w:val="-2"/>
        </w:rPr>
        <w:t>17.97Hz</w:t>
      </w:r>
      <w:r>
        <w:rPr>
          <w:rFonts w:ascii="Times New Roman" w:hAnsi="Times New Roman" w:eastAsia="Times New Roman" w:cs="Times New Roman"/>
          <w:spacing w:val="13"/>
          <w:w w:val="101"/>
        </w:rPr>
        <w:t xml:space="preserve"> </w:t>
      </w:r>
      <w:r>
        <w:rPr>
          <w:spacing w:val="-2"/>
        </w:rPr>
        <w:t>处出现了峰值，发生共振，位移</w:t>
      </w:r>
      <w:r>
        <w:rPr>
          <w:spacing w:val="-2"/>
        </w:rPr>
        <w:t>幅值为</w:t>
      </w:r>
      <w:r>
        <w:rPr>
          <w:spacing w:val="-45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0.013mm</w:t>
      </w:r>
      <w:r>
        <w:rPr>
          <w:rFonts w:ascii="Times New Roman" w:hAnsi="Times New Roman" w:eastAsia="Times New Roman" w:cs="Times New Roman"/>
          <w:spacing w:val="-24"/>
        </w:rPr>
        <w:t xml:space="preserve"> </w:t>
      </w:r>
      <w:r>
        <w:rPr>
          <w:spacing w:val="-2"/>
        </w:rPr>
        <w:t>。加速度、位移信号的相位差为</w:t>
      </w:r>
      <w:r>
        <w:rPr>
          <w:rFonts w:ascii="Times New Roman" w:hAnsi="Times New Roman" w:eastAsia="Times New Roman" w:cs="Times New Roman"/>
          <w:spacing w:val="-2"/>
        </w:rPr>
        <w:t>-42</w:t>
      </w:r>
      <w:r>
        <w:rPr>
          <w:rFonts w:ascii="Times New Roman" w:hAnsi="Times New Roman" w:eastAsia="Times New Roman" w:cs="Times New Roman"/>
          <w:spacing w:val="-3"/>
        </w:rPr>
        <w:t>.95</w:t>
      </w:r>
      <w:r>
        <w:rPr>
          <w:spacing w:val="-3"/>
        </w:rPr>
        <w:t>°。</w:t>
      </w:r>
    </w:p>
    <w:p>
      <w:pPr>
        <w:spacing w:line="308" w:lineRule="auto"/>
        <w:sectPr>
          <w:headerReference w:type="default" r:id="rId19"/>
          <w:footerReference w:type="default" r:id="rId20"/>
          <w:pgSz w:w="11907" w:h="16839"/>
          <w:pgMar w:top="872" w:right="1132" w:bottom="1046" w:left="1138" w:header="255" w:footer="833" w:gutter="0"/>
        </w:sectPr>
        <w:rPr/>
      </w:pPr>
    </w:p>
    <w:p>
      <w:pPr>
        <w:spacing w:line="357" w:lineRule="auto"/>
        <w:rPr>
          <w:rFonts w:ascii="Arial"/>
          <w:sz w:val="21"/>
        </w:rPr>
      </w:pPr>
      <w:r/>
    </w:p>
    <w:p>
      <w:pPr>
        <w:ind w:firstLine="1723"/>
        <w:spacing w:line="8277" w:lineRule="exact"/>
        <w:rPr/>
      </w:pPr>
      <w:r>
        <w:rPr>
          <w:position w:val="-165"/>
        </w:rPr>
        <w:drawing>
          <wp:inline distT="0" distB="0" distL="0" distR="0">
            <wp:extent cx="3910952" cy="5256097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10952" cy="525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2" w:firstLine="472"/>
        <w:spacing w:before="124" w:line="308" w:lineRule="auto"/>
        <w:rPr/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5039836</wp:posOffset>
            </wp:positionH>
            <wp:positionV relativeFrom="paragraph">
              <wp:posOffset>573601</wp:posOffset>
            </wp:positionV>
            <wp:extent cx="6350" cy="2601467"/>
            <wp:effectExtent l="0" t="0" r="0" b="0"/>
            <wp:wrapNone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2601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提高电机转速至</w:t>
      </w:r>
      <w:r>
        <w:rPr>
          <w:spacing w:val="-17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1783rpm</w:t>
      </w:r>
      <w:r>
        <w:rPr>
          <w:spacing w:val="-2"/>
        </w:rPr>
        <w:t>，电涡流位移传感器的自功率谱在</w:t>
      </w:r>
      <w:r>
        <w:rPr>
          <w:spacing w:val="-48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29.69Hz</w:t>
      </w:r>
      <w:r>
        <w:rPr>
          <w:rFonts w:ascii="Times New Roman" w:hAnsi="Times New Roman" w:eastAsia="Times New Roman" w:cs="Times New Roman"/>
          <w:spacing w:val="13"/>
          <w:w w:val="101"/>
        </w:rPr>
        <w:t xml:space="preserve"> </w:t>
      </w:r>
      <w:r>
        <w:rPr>
          <w:spacing w:val="-2"/>
        </w:rPr>
        <w:t>处出现了峰值，发生共振，位移</w:t>
      </w:r>
      <w:r>
        <w:rPr>
          <w:spacing w:val="-2"/>
        </w:rPr>
        <w:t>幅值为</w:t>
      </w:r>
      <w:r>
        <w:rPr>
          <w:spacing w:val="-43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0.033mm</w:t>
      </w:r>
      <w:r>
        <w:rPr>
          <w:spacing w:val="-2"/>
        </w:rPr>
        <w:t>。加速度、位移信号的相位差为</w:t>
      </w:r>
      <w:r>
        <w:rPr>
          <w:spacing w:val="-34"/>
        </w:rPr>
        <w:t xml:space="preserve"> </w:t>
      </w:r>
      <w:r>
        <w:rPr>
          <w:rFonts w:ascii="Times New Roman" w:hAnsi="Times New Roman" w:eastAsia="Times New Roman" w:cs="Times New Roman"/>
          <w:spacing w:val="-2"/>
        </w:rPr>
        <w:t>77.35</w:t>
      </w:r>
      <w:r>
        <w:rPr>
          <w:spacing w:val="-2"/>
        </w:rPr>
        <w:t>°。</w:t>
      </w:r>
    </w:p>
    <w:p>
      <w:pPr>
        <w:ind w:firstLine="1665"/>
        <w:spacing w:before="77" w:line="4096" w:lineRule="exact"/>
        <w:rPr/>
      </w:pPr>
      <w:r>
        <w:rPr>
          <w:position w:val="-81"/>
        </w:rPr>
        <w:drawing>
          <wp:inline distT="0" distB="0" distL="0" distR="0">
            <wp:extent cx="3983951" cy="2600954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3951" cy="260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96" w:lineRule="exact"/>
        <w:sectPr>
          <w:headerReference w:type="default" r:id="rId23"/>
          <w:footerReference w:type="default" r:id="rId24"/>
          <w:pgSz w:w="11907" w:h="16839"/>
          <w:pgMar w:top="872" w:right="1132" w:bottom="1046" w:left="1150" w:header="255" w:footer="833" w:gutter="0"/>
        </w:sectPr>
        <w:rPr/>
      </w:pPr>
    </w:p>
    <w:p>
      <w:pPr>
        <w:spacing w:line="355" w:lineRule="auto"/>
        <w:rPr>
          <w:rFonts w:ascii="Arial"/>
          <w:sz w:val="21"/>
        </w:rPr>
      </w:pPr>
      <w:r/>
    </w:p>
    <w:p>
      <w:pPr>
        <w:ind w:firstLine="1631"/>
        <w:spacing w:line="3865" w:lineRule="exact"/>
        <w:rPr/>
      </w:pPr>
      <w:r>
        <w:rPr>
          <w:position w:val="-77"/>
        </w:rPr>
        <w:drawing>
          <wp:inline distT="0" distB="0" distL="0" distR="0">
            <wp:extent cx="4037698" cy="2454275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7698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1" w:firstLine="420"/>
        <w:spacing w:before="169" w:line="309" w:lineRule="auto"/>
        <w:rPr/>
      </w:pPr>
      <w:r>
        <w:rPr>
          <w:spacing w:val="-3"/>
        </w:rPr>
        <w:t>提高电机转速至</w:t>
      </w:r>
      <w:r>
        <w:rPr>
          <w:spacing w:val="-31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610rpm</w:t>
      </w:r>
      <w:r>
        <w:rPr>
          <w:spacing w:val="-3"/>
        </w:rPr>
        <w:t>，电涡流位移传感器的自功率谱在</w:t>
      </w:r>
      <w:r>
        <w:rPr>
          <w:spacing w:val="-27"/>
        </w:rPr>
        <w:t xml:space="preserve"> </w:t>
      </w:r>
      <w:r>
        <w:rPr>
          <w:rFonts w:ascii="Times New Roman" w:hAnsi="Times New Roman" w:eastAsia="Times New Roman" w:cs="Times New Roman"/>
          <w:spacing w:val="-3"/>
        </w:rPr>
        <w:t>10.16Hz</w:t>
      </w:r>
      <w:r>
        <w:rPr>
          <w:rFonts w:ascii="Times New Roman" w:hAnsi="Times New Roman" w:eastAsia="Times New Roman" w:cs="Times New Roman"/>
          <w:spacing w:val="13"/>
        </w:rPr>
        <w:t xml:space="preserve"> </w:t>
      </w:r>
      <w:r>
        <w:rPr>
          <w:spacing w:val="-3"/>
        </w:rPr>
        <w:t>处出现了峰值，发生共振，位移幅</w:t>
      </w:r>
      <w:r>
        <w:rPr>
          <w:spacing w:val="-1"/>
        </w:rPr>
        <w:t>值为</w:t>
      </w:r>
      <w:r>
        <w:rPr>
          <w:spacing w:val="-45"/>
        </w:rPr>
        <w:t xml:space="preserve"> </w:t>
      </w:r>
      <w:r>
        <w:rPr>
          <w:rFonts w:ascii="Times New Roman" w:hAnsi="Times New Roman" w:eastAsia="Times New Roman" w:cs="Times New Roman"/>
          <w:spacing w:val="-1"/>
        </w:rPr>
        <w:t>0.005mm</w:t>
      </w:r>
      <w:r>
        <w:rPr>
          <w:spacing w:val="-1"/>
        </w:rPr>
        <w:t>。加速度、位移信号的相位差为</w:t>
      </w:r>
      <w:r>
        <w:rPr>
          <w:rFonts w:ascii="Times New Roman" w:hAnsi="Times New Roman" w:eastAsia="Times New Roman" w:cs="Times New Roman"/>
          <w:spacing w:val="-1"/>
        </w:rPr>
        <w:t>-143.1</w:t>
      </w:r>
      <w:r>
        <w:rPr>
          <w:spacing w:val="-1"/>
        </w:rPr>
        <w:t>°。</w:t>
      </w:r>
    </w:p>
    <w:p>
      <w:pPr>
        <w:spacing w:line="301" w:lineRule="auto"/>
        <w:rPr>
          <w:rFonts w:ascii="Arial"/>
          <w:sz w:val="21"/>
        </w:rPr>
      </w:pPr>
      <w:r/>
    </w:p>
    <w:p>
      <w:pPr>
        <w:pStyle w:val="BodyText"/>
        <w:ind w:right="1" w:firstLine="422"/>
        <w:spacing w:before="68" w:line="316" w:lineRule="auto"/>
        <w:jc w:val="both"/>
        <w:rPr/>
      </w:pPr>
      <w:r>
        <w:rPr>
          <w:spacing w:val="-1"/>
        </w:rPr>
        <w:t>综上所述，硬度较高的材料在相同条件下通常具有更高的固有频率，质量较大的物体在相同的弹性回</w:t>
      </w:r>
      <w:r>
        <w:rPr>
          <w:spacing w:val="-4"/>
        </w:rPr>
        <w:t>复力作用下会有较小的加速度，因此其振动频率较低。尺寸的变化会影响物体的弹性模量和惯性矩</w:t>
      </w:r>
      <w:r>
        <w:rPr>
          <w:spacing w:val="-5"/>
        </w:rPr>
        <w:t>，</w:t>
      </w:r>
      <w:r>
        <w:rPr>
          <w:spacing w:val="51"/>
        </w:rPr>
        <w:t xml:space="preserve"> </w:t>
      </w:r>
      <w:r>
        <w:rPr>
          <w:spacing w:val="-5"/>
        </w:rPr>
        <w:t>从而</w:t>
      </w:r>
      <w:r>
        <w:rPr>
          <w:spacing w:val="-1"/>
        </w:rPr>
        <w:t>影响到振动频率。质量分布、内部弹性以及其他力学特性，共同决定了当系统受到扰动后如何振动。</w:t>
      </w:r>
    </w:p>
    <w:p>
      <w:pPr>
        <w:pStyle w:val="BodyText"/>
        <w:ind w:left="17" w:right="1" w:firstLine="402"/>
        <w:spacing w:before="1" w:line="315" w:lineRule="auto"/>
        <w:jc w:val="both"/>
        <w:rPr/>
      </w:pPr>
      <w:r>
        <w:rPr>
          <w:spacing w:val="-1"/>
        </w:rPr>
        <w:t>通过比较不同时间点上的波形相位，可以了解信号的时间延迟或提前情况。在振动分析中，伯德图可</w:t>
      </w:r>
      <w:r>
        <w:rPr>
          <w:spacing w:val="-1"/>
        </w:rPr>
        <w:t>以帮助理解加速度信号和位移信号之间的关系。随着频率增加，加速度信号相对于位移信号会显示出</w:t>
      </w:r>
      <w:r>
        <w:rPr>
          <w:spacing w:val="-2"/>
        </w:rPr>
        <w:t>更大</w:t>
      </w:r>
      <w:r>
        <w:rPr>
          <w:spacing w:val="-3"/>
        </w:rPr>
        <w:t>的幅值变化，并且两者之间存在固定的相位差。</w:t>
      </w:r>
    </w:p>
    <w:p>
      <w:pPr>
        <w:pStyle w:val="BodyText"/>
        <w:ind w:left="17" w:right="1" w:firstLine="402"/>
        <w:spacing w:before="1" w:line="317" w:lineRule="auto"/>
        <w:rPr/>
      </w:pPr>
      <w:r>
        <w:rPr>
          <w:spacing w:val="-1"/>
        </w:rPr>
        <w:t>通过对时域波形相位对比及伯德图的研究，我们可以更好地理解机械系统中加速度信号和位移信号间</w:t>
      </w:r>
      <w:r>
        <w:rPr>
          <w:spacing w:val="-5"/>
        </w:rPr>
        <w:t>的复杂关系。</w:t>
      </w:r>
    </w:p>
    <w:sectPr>
      <w:headerReference w:type="default" r:id="rId28"/>
      <w:footerReference w:type="default" r:id="rId29"/>
      <w:pgSz w:w="11907" w:h="16839"/>
      <w:pgMar w:top="872" w:right="1132" w:bottom="1046" w:left="1141" w:header="255" w:footer="833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EFF" w:usb1="C000785B" w:usb2="00000009" w:usb3="00000000" w:csb0="400001FF" w:csb1="FFFF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7381"/>
      <w:spacing w:line="207" w:lineRule="auto"/>
      <w:rPr>
        <w:rFonts w:ascii="Times New Roman" w:hAnsi="Times New Roman" w:eastAsia="Times New Roman" w:cs="Times New Roman"/>
        <w:sz w:val="18"/>
        <w:szCs w:val="18"/>
      </w:rPr>
    </w:pPr>
    <w:r>
      <w:rPr>
        <w:sz w:val="18"/>
        <w:szCs w:val="18"/>
        <w:b/>
        <w:bCs/>
        <w:i/>
        <w:iCs/>
        <w:spacing w:val="-4"/>
      </w:rPr>
      <w:t>传感与检测技术实验报告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4"/>
      </w:rPr>
      <w:t>1</w:t>
    </w:r>
    <w:r>
      <w:rPr>
        <w:rFonts w:ascii="Times New Roman" w:hAnsi="Times New Roman" w:eastAsia="Times New Roman" w:cs="Times New Roman"/>
        <w:sz w:val="18"/>
        <w:szCs w:val="18"/>
        <w:spacing w:val="-4"/>
      </w:rPr>
      <w:t>/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4"/>
      </w:rPr>
      <w:t>9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7392"/>
      <w:spacing w:line="207" w:lineRule="auto"/>
      <w:rPr>
        <w:rFonts w:ascii="Times New Roman" w:hAnsi="Times New Roman" w:eastAsia="Times New Roman" w:cs="Times New Roman"/>
        <w:sz w:val="18"/>
        <w:szCs w:val="18"/>
      </w:rPr>
    </w:pPr>
    <w:r>
      <w:rPr>
        <w:sz w:val="18"/>
        <w:szCs w:val="18"/>
        <w:b/>
        <w:bCs/>
        <w:i/>
        <w:iCs/>
        <w:spacing w:val="-4"/>
      </w:rPr>
      <w:t>传感与检测技术实验报告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4"/>
      </w:rPr>
      <w:t>2</w:t>
    </w:r>
    <w:r>
      <w:rPr>
        <w:rFonts w:ascii="Times New Roman" w:hAnsi="Times New Roman" w:eastAsia="Times New Roman" w:cs="Times New Roman"/>
        <w:sz w:val="18"/>
        <w:szCs w:val="18"/>
        <w:spacing w:val="-4"/>
      </w:rPr>
      <w:t>/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4"/>
      </w:rPr>
      <w:t>9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07" w:lineRule="auto"/>
      <w:jc w:val="right"/>
      <w:rPr>
        <w:rFonts w:ascii="Times New Roman" w:hAnsi="Times New Roman" w:eastAsia="Times New Roman" w:cs="Times New Roman"/>
        <w:sz w:val="18"/>
        <w:szCs w:val="18"/>
      </w:rPr>
    </w:pPr>
    <w:r>
      <w:rPr>
        <w:sz w:val="18"/>
        <w:szCs w:val="18"/>
        <w:b/>
        <w:bCs/>
        <w:i/>
        <w:iCs/>
        <w:spacing w:val="-5"/>
      </w:rPr>
      <w:t>传感与检测技术实验报告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5"/>
      </w:rPr>
      <w:t>3</w:t>
    </w:r>
    <w:r>
      <w:rPr>
        <w:rFonts w:ascii="Times New Roman" w:hAnsi="Times New Roman" w:eastAsia="Times New Roman" w:cs="Times New Roman"/>
        <w:sz w:val="18"/>
        <w:szCs w:val="18"/>
        <w:spacing w:val="-5"/>
      </w:rPr>
      <w:t>/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5"/>
      </w:rPr>
      <w:t>9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7379"/>
      <w:spacing w:line="207" w:lineRule="auto"/>
      <w:rPr>
        <w:rFonts w:ascii="Times New Roman" w:hAnsi="Times New Roman" w:eastAsia="Times New Roman" w:cs="Times New Roman"/>
        <w:sz w:val="18"/>
        <w:szCs w:val="18"/>
      </w:rPr>
    </w:pPr>
    <w:r>
      <w:rPr>
        <w:sz w:val="18"/>
        <w:szCs w:val="18"/>
        <w:b/>
        <w:bCs/>
        <w:i/>
        <w:iCs/>
        <w:spacing w:val="-4"/>
      </w:rPr>
      <w:t>传感与检测技术实验报告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4"/>
      </w:rPr>
      <w:t>4</w:t>
    </w:r>
    <w:r>
      <w:rPr>
        <w:rFonts w:ascii="Times New Roman" w:hAnsi="Times New Roman" w:eastAsia="Times New Roman" w:cs="Times New Roman"/>
        <w:sz w:val="18"/>
        <w:szCs w:val="18"/>
        <w:spacing w:val="-4"/>
      </w:rPr>
      <w:t>/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4"/>
      </w:rPr>
      <w:t>9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07" w:lineRule="auto"/>
      <w:jc w:val="right"/>
      <w:rPr>
        <w:rFonts w:ascii="Times New Roman" w:hAnsi="Times New Roman" w:eastAsia="Times New Roman" w:cs="Times New Roman"/>
        <w:sz w:val="18"/>
        <w:szCs w:val="18"/>
      </w:rPr>
    </w:pPr>
    <w:r>
      <w:rPr>
        <w:sz w:val="18"/>
        <w:szCs w:val="18"/>
        <w:b/>
        <w:bCs/>
        <w:i/>
        <w:iCs/>
        <w:spacing w:val="-5"/>
      </w:rPr>
      <w:t>传感与检测技术实验报告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5"/>
      </w:rPr>
      <w:t>5</w:t>
    </w:r>
    <w:r>
      <w:rPr>
        <w:rFonts w:ascii="Times New Roman" w:hAnsi="Times New Roman" w:eastAsia="Times New Roman" w:cs="Times New Roman"/>
        <w:sz w:val="18"/>
        <w:szCs w:val="18"/>
        <w:spacing w:val="-5"/>
      </w:rPr>
      <w:t>/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5"/>
      </w:rPr>
      <w:t>9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7376"/>
      <w:spacing w:line="207" w:lineRule="auto"/>
      <w:rPr>
        <w:rFonts w:ascii="Times New Roman" w:hAnsi="Times New Roman" w:eastAsia="Times New Roman" w:cs="Times New Roman"/>
        <w:sz w:val="18"/>
        <w:szCs w:val="18"/>
      </w:rPr>
    </w:pPr>
    <w:r>
      <w:rPr>
        <w:sz w:val="18"/>
        <w:szCs w:val="18"/>
        <w:b/>
        <w:bCs/>
        <w:i/>
        <w:iCs/>
        <w:spacing w:val="-4"/>
      </w:rPr>
      <w:t>传感与检测技术实验报告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4"/>
      </w:rPr>
      <w:t>6</w:t>
    </w:r>
    <w:r>
      <w:rPr>
        <w:rFonts w:ascii="Times New Roman" w:hAnsi="Times New Roman" w:eastAsia="Times New Roman" w:cs="Times New Roman"/>
        <w:sz w:val="18"/>
        <w:szCs w:val="18"/>
        <w:spacing w:val="-4"/>
      </w:rPr>
      <w:t>/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4"/>
      </w:rPr>
      <w:t>9</w: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07" w:lineRule="auto"/>
      <w:jc w:val="right"/>
      <w:rPr>
        <w:rFonts w:ascii="Times New Roman" w:hAnsi="Times New Roman" w:eastAsia="Times New Roman" w:cs="Times New Roman"/>
        <w:sz w:val="18"/>
        <w:szCs w:val="18"/>
      </w:rPr>
    </w:pPr>
    <w:r>
      <w:rPr>
        <w:sz w:val="18"/>
        <w:szCs w:val="18"/>
        <w:b/>
        <w:bCs/>
        <w:i/>
        <w:iCs/>
        <w:spacing w:val="-5"/>
      </w:rPr>
      <w:t>传感与检测技术实验报告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5"/>
      </w:rPr>
      <w:t>7</w:t>
    </w:r>
    <w:r>
      <w:rPr>
        <w:rFonts w:ascii="Times New Roman" w:hAnsi="Times New Roman" w:eastAsia="Times New Roman" w:cs="Times New Roman"/>
        <w:sz w:val="18"/>
        <w:szCs w:val="18"/>
        <w:spacing w:val="-5"/>
      </w:rPr>
      <w:t>/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5"/>
      </w:rPr>
      <w:t>9</w: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07" w:lineRule="auto"/>
      <w:jc w:val="right"/>
      <w:rPr>
        <w:rFonts w:ascii="Times New Roman" w:hAnsi="Times New Roman" w:eastAsia="Times New Roman" w:cs="Times New Roman"/>
        <w:sz w:val="18"/>
        <w:szCs w:val="18"/>
      </w:rPr>
    </w:pPr>
    <w:r>
      <w:rPr>
        <w:sz w:val="18"/>
        <w:szCs w:val="18"/>
        <w:b/>
        <w:bCs/>
        <w:i/>
        <w:iCs/>
        <w:spacing w:val="-5"/>
      </w:rPr>
      <w:t>传感与检测技术实验报告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5"/>
      </w:rPr>
      <w:t>8</w:t>
    </w:r>
    <w:r>
      <w:rPr>
        <w:rFonts w:ascii="Times New Roman" w:hAnsi="Times New Roman" w:eastAsia="Times New Roman" w:cs="Times New Roman"/>
        <w:sz w:val="18"/>
        <w:szCs w:val="18"/>
        <w:spacing w:val="-5"/>
      </w:rPr>
      <w:t>/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5"/>
      </w:rPr>
      <w:t>9</w: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07" w:lineRule="auto"/>
      <w:jc w:val="right"/>
      <w:rPr>
        <w:rFonts w:ascii="Times New Roman" w:hAnsi="Times New Roman" w:eastAsia="Times New Roman" w:cs="Times New Roman"/>
        <w:sz w:val="18"/>
        <w:szCs w:val="18"/>
      </w:rPr>
    </w:pPr>
    <w:r>
      <w:rPr>
        <w:sz w:val="18"/>
        <w:szCs w:val="18"/>
        <w:b/>
        <w:bCs/>
        <w:i/>
        <w:iCs/>
        <w:spacing w:val="-5"/>
      </w:rPr>
      <w:t>传感与检测技术实验报告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5"/>
      </w:rPr>
      <w:t>9</w:t>
    </w:r>
    <w:r>
      <w:rPr>
        <w:rFonts w:ascii="Times New Roman" w:hAnsi="Times New Roman" w:eastAsia="Times New Roman" w:cs="Times New Roman"/>
        <w:sz w:val="18"/>
        <w:szCs w:val="18"/>
        <w:spacing w:val="-5"/>
      </w:rPr>
      <w:t>/  </w:t>
    </w:r>
    <w:r>
      <w:rPr>
        <w:rFonts w:ascii="Times New Roman" w:hAnsi="Times New Roman" w:eastAsia="Times New Roman" w:cs="Times New Roman"/>
        <w:sz w:val="18"/>
        <w:szCs w:val="18"/>
        <w:b/>
        <w:bCs/>
        <w:spacing w:val="-5"/>
      </w:rPr>
      <w:t>9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856"/>
      <w:spacing w:before="60" w:line="207" w:lineRule="auto"/>
      <w:rPr>
        <w:rFonts w:ascii="DengXian" w:hAnsi="DengXian" w:eastAsia="DengXian" w:cs="DengXian"/>
        <w:sz w:val="20"/>
        <w:szCs w:val="20"/>
      </w:rPr>
    </w:pPr>
    <w:r>
      <w:drawing>
        <wp:anchor distT="0" distB="0" distL="0" distR="0" simplePos="0" relativeHeight="251659264" behindDoc="0" locked="0" layoutInCell="0" allowOverlap="1">
          <wp:simplePos x="0" y="0"/>
          <wp:positionH relativeFrom="page">
            <wp:posOffset>776477</wp:posOffset>
          </wp:positionH>
          <wp:positionV relativeFrom="page">
            <wp:posOffset>524256</wp:posOffset>
          </wp:positionV>
          <wp:extent cx="6007607" cy="9143"/>
          <wp:effectExtent l="0" t="0" r="0" b="0"/>
          <wp:wrapNone/>
          <wp:docPr id="2" name="IM 2"/>
          <wp:cNvGraphicFramePr/>
          <a:graphic>
            <a:graphicData uri="http://schemas.openxmlformats.org/drawingml/2006/picture">
              <pic:pic>
                <pic:nvPicPr>
                  <pic:cNvPr id="2" name="IM 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07607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" style="position:absolute;margin-left:18.8099pt;margin-top:1.90114pt;mso-position-vertical-relative:text;mso-position-horizontal-relative:text;width:101.95pt;height:27.5pt;z-index:251658240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30"/>
                  <w:spacing w:before="20" w:line="212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实验台：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29"/>
                  </w:rPr>
                  <w:t xml:space="preserve"> 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中间的第二个</w:t>
                </w:r>
              </w:p>
              <w:p>
                <w:pPr>
                  <w:ind w:left="20"/>
                  <w:spacing w:before="31" w:line="211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1"/>
                  </w:rPr>
                  <w:t>指导老师：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spacing w:val="-1"/>
                  </w:rPr>
                  <w:t>管凯敏</w:t>
                </w:r>
              </w:p>
            </w:txbxContent>
          </v:textbox>
        </v:shape>
      </w:pict>
    </w:r>
    <w:r>
      <w:pict>
        <v:shape id="_x0000_s4" style="position:absolute;margin-left:368.736pt;margin-top:8.26619pt;mso-position-vertical-relative:text;mso-position-horizontal-relative:text;width:32.65pt;height:14.9pt;z-index:251660288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20"/>
                  <w:spacing w:before="19" w:line="218" w:lineRule="auto"/>
                  <w:rPr>
                    <w:rFonts w:ascii="DengXian" w:hAnsi="DengXian" w:eastAsia="DengXian" w:cs="DengXian"/>
                    <w:sz w:val="21"/>
                    <w:szCs w:val="21"/>
                  </w:rPr>
                </w:pPr>
                <w:r>
                  <w:rPr>
                    <w:rFonts w:ascii="DengXian" w:hAnsi="DengXian" w:eastAsia="DengXian" w:cs="DengXian"/>
                    <w:sz w:val="21"/>
                    <w:szCs w:val="21"/>
                    <w:b/>
                    <w:bCs/>
                    <w:spacing w:val="-4"/>
                  </w:rPr>
                  <w:t>成绩：</w:t>
                </w:r>
              </w:p>
            </w:txbxContent>
          </v:textbox>
        </v:shape>
      </w:pict>
    </w:r>
    <w:r>
      <w:rPr>
        <w:rFonts w:ascii="DengXian" w:hAnsi="DengXian" w:eastAsia="DengXian" w:cs="DengXian"/>
        <w:sz w:val="20"/>
        <w:szCs w:val="20"/>
        <w:b/>
        <w:bCs/>
      </w:rPr>
      <w:t>姓名：吴娉娉                 </w:t>
    </w:r>
    <w:r>
      <w:rPr>
        <w:rFonts w:ascii="DengXian" w:hAnsi="DengXian" w:eastAsia="DengXian" w:cs="DengXian"/>
        <w:sz w:val="20"/>
        <w:szCs w:val="20"/>
        <w:b/>
        <w:bCs/>
        <w:spacing w:val="-1"/>
      </w:rPr>
      <w:t>学号：3220103538</w:t>
    </w:r>
  </w:p>
  <w:p>
    <w:pPr>
      <w:ind w:left="2854"/>
      <w:spacing w:line="289" w:lineRule="exact"/>
      <w:rPr>
        <w:rFonts w:ascii="DengXian" w:hAnsi="DengXian" w:eastAsia="DengXian" w:cs="DengXian"/>
        <w:sz w:val="20"/>
        <w:szCs w:val="20"/>
      </w:rPr>
    </w:pP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班级：机械 2204</w:t>
    </w:r>
    <w:r>
      <w:rPr>
        <w:rFonts w:ascii="DengXian" w:hAnsi="DengXian" w:eastAsia="DengXian" w:cs="DengXian"/>
        <w:sz w:val="20"/>
        <w:szCs w:val="20"/>
        <w:b/>
        <w:bCs/>
        <w:spacing w:val="4"/>
        <w:position w:val="2"/>
      </w:rPr>
      <w:t xml:space="preserve">           </w:t>
    </w: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时间：2024/12</w:t>
    </w:r>
    <w:r>
      <w:rPr>
        <w:rFonts w:ascii="DengXian" w:hAnsi="DengXian" w:eastAsia="DengXian" w:cs="DengXian"/>
        <w:sz w:val="20"/>
        <w:szCs w:val="20"/>
        <w:b/>
        <w:bCs/>
        <w:spacing w:val="-2"/>
        <w:position w:val="2"/>
      </w:rPr>
      <w:t>/23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867"/>
      <w:spacing w:before="60" w:line="207" w:lineRule="auto"/>
      <w:rPr>
        <w:rFonts w:ascii="DengXian" w:hAnsi="DengXian" w:eastAsia="DengXian" w:cs="DengXian"/>
        <w:sz w:val="20"/>
        <w:szCs w:val="20"/>
      </w:rPr>
    </w:pPr>
    <w:r>
      <w:drawing>
        <wp:anchor distT="0" distB="0" distL="0" distR="0" simplePos="0" relativeHeight="251662336" behindDoc="0" locked="0" layoutInCell="0" allowOverlap="1">
          <wp:simplePos x="0" y="0"/>
          <wp:positionH relativeFrom="page">
            <wp:posOffset>776477</wp:posOffset>
          </wp:positionH>
          <wp:positionV relativeFrom="page">
            <wp:posOffset>524256</wp:posOffset>
          </wp:positionV>
          <wp:extent cx="6007607" cy="9143"/>
          <wp:effectExtent l="0" t="0" r="0" b="0"/>
          <wp:wrapNone/>
          <wp:docPr id="4" name="IM 4"/>
          <wp:cNvGraphicFramePr/>
          <a:graphic>
            <a:graphicData uri="http://schemas.openxmlformats.org/drawingml/2006/picture">
              <pic:pic>
                <pic:nvPicPr>
                  <pic:cNvPr id="4" name="IM 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07607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6" style="position:absolute;margin-left:19.3557pt;margin-top:1.90114pt;mso-position-vertical-relative:text;mso-position-horizontal-relative:text;width:101.95pt;height:27.5pt;z-index:251661312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30"/>
                  <w:spacing w:before="20" w:line="212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实验台：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29"/>
                  </w:rPr>
                  <w:t xml:space="preserve"> 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中间的第二个</w:t>
                </w:r>
              </w:p>
              <w:p>
                <w:pPr>
                  <w:ind w:left="20"/>
                  <w:spacing w:before="31" w:line="211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1"/>
                  </w:rPr>
                  <w:t>指导老师：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spacing w:val="-1"/>
                  </w:rPr>
                  <w:t>管凯敏</w:t>
                </w:r>
              </w:p>
            </w:txbxContent>
          </v:textbox>
        </v:shape>
      </w:pict>
    </w:r>
    <w:r>
      <w:pict>
        <v:shape id="_x0000_s8" style="position:absolute;margin-left:369.282pt;margin-top:8.26619pt;mso-position-vertical-relative:text;mso-position-horizontal-relative:text;width:32.65pt;height:14.9pt;z-index:251663360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20"/>
                  <w:spacing w:before="19" w:line="218" w:lineRule="auto"/>
                  <w:rPr>
                    <w:rFonts w:ascii="DengXian" w:hAnsi="DengXian" w:eastAsia="DengXian" w:cs="DengXian"/>
                    <w:sz w:val="21"/>
                    <w:szCs w:val="21"/>
                  </w:rPr>
                </w:pPr>
                <w:r>
                  <w:rPr>
                    <w:rFonts w:ascii="DengXian" w:hAnsi="DengXian" w:eastAsia="DengXian" w:cs="DengXian"/>
                    <w:sz w:val="21"/>
                    <w:szCs w:val="21"/>
                    <w:b/>
                    <w:bCs/>
                    <w:spacing w:val="-4"/>
                  </w:rPr>
                  <w:t>成绩：</w:t>
                </w:r>
              </w:p>
            </w:txbxContent>
          </v:textbox>
        </v:shape>
      </w:pict>
    </w:r>
    <w:r>
      <w:rPr>
        <w:rFonts w:ascii="DengXian" w:hAnsi="DengXian" w:eastAsia="DengXian" w:cs="DengXian"/>
        <w:sz w:val="20"/>
        <w:szCs w:val="20"/>
        <w:b/>
        <w:bCs/>
      </w:rPr>
      <w:t>姓名：吴娉娉                 </w:t>
    </w:r>
    <w:r>
      <w:rPr>
        <w:rFonts w:ascii="DengXian" w:hAnsi="DengXian" w:eastAsia="DengXian" w:cs="DengXian"/>
        <w:sz w:val="20"/>
        <w:szCs w:val="20"/>
        <w:b/>
        <w:bCs/>
        <w:spacing w:val="-1"/>
      </w:rPr>
      <w:t>学号：3220103538</w:t>
    </w:r>
  </w:p>
  <w:p>
    <w:pPr>
      <w:ind w:left="2865"/>
      <w:spacing w:line="289" w:lineRule="exact"/>
      <w:rPr>
        <w:rFonts w:ascii="DengXian" w:hAnsi="DengXian" w:eastAsia="DengXian" w:cs="DengXian"/>
        <w:sz w:val="20"/>
        <w:szCs w:val="20"/>
      </w:rPr>
    </w:pP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班级：机械 2204</w:t>
    </w:r>
    <w:r>
      <w:rPr>
        <w:rFonts w:ascii="DengXian" w:hAnsi="DengXian" w:eastAsia="DengXian" w:cs="DengXian"/>
        <w:sz w:val="20"/>
        <w:szCs w:val="20"/>
        <w:b/>
        <w:bCs/>
        <w:spacing w:val="4"/>
        <w:position w:val="2"/>
      </w:rPr>
      <w:t xml:space="preserve">           </w:t>
    </w: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时间：2024/12</w:t>
    </w:r>
    <w:r>
      <w:rPr>
        <w:rFonts w:ascii="DengXian" w:hAnsi="DengXian" w:eastAsia="DengXian" w:cs="DengXian"/>
        <w:sz w:val="20"/>
        <w:szCs w:val="20"/>
        <w:b/>
        <w:bCs/>
        <w:spacing w:val="-2"/>
        <w:position w:val="2"/>
      </w:rPr>
      <w:t>/23</w: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853"/>
      <w:spacing w:before="60" w:line="207" w:lineRule="auto"/>
      <w:rPr>
        <w:rFonts w:ascii="DengXian" w:hAnsi="DengXian" w:eastAsia="DengXian" w:cs="DengXian"/>
        <w:sz w:val="20"/>
        <w:szCs w:val="20"/>
      </w:rPr>
    </w:pPr>
    <w:r>
      <w:drawing>
        <wp:anchor distT="0" distB="0" distL="0" distR="0" simplePos="0" relativeHeight="251665408" behindDoc="0" locked="0" layoutInCell="0" allowOverlap="1">
          <wp:simplePos x="0" y="0"/>
          <wp:positionH relativeFrom="page">
            <wp:posOffset>776477</wp:posOffset>
          </wp:positionH>
          <wp:positionV relativeFrom="page">
            <wp:posOffset>524256</wp:posOffset>
          </wp:positionV>
          <wp:extent cx="6007607" cy="9143"/>
          <wp:effectExtent l="0" t="0" r="0" b="0"/>
          <wp:wrapNone/>
          <wp:docPr id="8" name="IM 8"/>
          <wp:cNvGraphicFramePr/>
          <a:graphic>
            <a:graphicData uri="http://schemas.openxmlformats.org/drawingml/2006/picture">
              <pic:pic>
                <pic:nvPicPr>
                  <pic:cNvPr id="8" name="IM 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07607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10" style="position:absolute;margin-left:18.6943pt;margin-top:1.90114pt;mso-position-vertical-relative:text;mso-position-horizontal-relative:text;width:101.95pt;height:27.5pt;z-index:251664384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30"/>
                  <w:spacing w:before="20" w:line="212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实验台：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29"/>
                  </w:rPr>
                  <w:t xml:space="preserve"> 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中间的第二个</w:t>
                </w:r>
              </w:p>
              <w:p>
                <w:pPr>
                  <w:ind w:left="20"/>
                  <w:spacing w:before="31" w:line="211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1"/>
                  </w:rPr>
                  <w:t>指导老师：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spacing w:val="-1"/>
                  </w:rPr>
                  <w:t>管凯敏</w:t>
                </w:r>
              </w:p>
            </w:txbxContent>
          </v:textbox>
        </v:shape>
      </w:pict>
    </w:r>
    <w:r>
      <w:pict>
        <v:shape id="_x0000_s12" style="position:absolute;margin-left:368.62pt;margin-top:8.26619pt;mso-position-vertical-relative:text;mso-position-horizontal-relative:text;width:32.65pt;height:14.9pt;z-index:251666432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20"/>
                  <w:spacing w:before="19" w:line="218" w:lineRule="auto"/>
                  <w:rPr>
                    <w:rFonts w:ascii="DengXian" w:hAnsi="DengXian" w:eastAsia="DengXian" w:cs="DengXian"/>
                    <w:sz w:val="21"/>
                    <w:szCs w:val="21"/>
                  </w:rPr>
                </w:pPr>
                <w:r>
                  <w:rPr>
                    <w:rFonts w:ascii="DengXian" w:hAnsi="DengXian" w:eastAsia="DengXian" w:cs="DengXian"/>
                    <w:sz w:val="21"/>
                    <w:szCs w:val="21"/>
                    <w:b/>
                    <w:bCs/>
                    <w:spacing w:val="-4"/>
                  </w:rPr>
                  <w:t>成绩：</w:t>
                </w:r>
              </w:p>
            </w:txbxContent>
          </v:textbox>
        </v:shape>
      </w:pict>
    </w:r>
    <w:r>
      <w:rPr>
        <w:rFonts w:ascii="DengXian" w:hAnsi="DengXian" w:eastAsia="DengXian" w:cs="DengXian"/>
        <w:sz w:val="20"/>
        <w:szCs w:val="20"/>
        <w:b/>
        <w:bCs/>
      </w:rPr>
      <w:t>姓名：吴娉娉                 </w:t>
    </w:r>
    <w:r>
      <w:rPr>
        <w:rFonts w:ascii="DengXian" w:hAnsi="DengXian" w:eastAsia="DengXian" w:cs="DengXian"/>
        <w:sz w:val="20"/>
        <w:szCs w:val="20"/>
        <w:b/>
        <w:bCs/>
        <w:spacing w:val="-1"/>
      </w:rPr>
      <w:t>学号：3220103538</w:t>
    </w:r>
  </w:p>
  <w:p>
    <w:pPr>
      <w:ind w:left="2852"/>
      <w:spacing w:line="289" w:lineRule="exact"/>
      <w:rPr>
        <w:rFonts w:ascii="DengXian" w:hAnsi="DengXian" w:eastAsia="DengXian" w:cs="DengXian"/>
        <w:sz w:val="20"/>
        <w:szCs w:val="20"/>
      </w:rPr>
    </w:pP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班级：机械 2204</w:t>
    </w:r>
    <w:r>
      <w:rPr>
        <w:rFonts w:ascii="DengXian" w:hAnsi="DengXian" w:eastAsia="DengXian" w:cs="DengXian"/>
        <w:sz w:val="20"/>
        <w:szCs w:val="20"/>
        <w:b/>
        <w:bCs/>
        <w:spacing w:val="4"/>
        <w:position w:val="2"/>
      </w:rPr>
      <w:t xml:space="preserve">           </w:t>
    </w: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时间：2024/12</w:t>
    </w:r>
    <w:r>
      <w:rPr>
        <w:rFonts w:ascii="DengXian" w:hAnsi="DengXian" w:eastAsia="DengXian" w:cs="DengXian"/>
        <w:sz w:val="20"/>
        <w:szCs w:val="20"/>
        <w:b/>
        <w:bCs/>
        <w:spacing w:val="-2"/>
        <w:position w:val="2"/>
      </w:rPr>
      <w:t>/23</w:t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854"/>
      <w:spacing w:before="60" w:line="207" w:lineRule="auto"/>
      <w:rPr>
        <w:rFonts w:ascii="DengXian" w:hAnsi="DengXian" w:eastAsia="DengXian" w:cs="DengXian"/>
        <w:sz w:val="20"/>
        <w:szCs w:val="20"/>
      </w:rPr>
    </w:pPr>
    <w:r>
      <w:drawing>
        <wp:anchor distT="0" distB="0" distL="0" distR="0" simplePos="0" relativeHeight="251668480" behindDoc="0" locked="0" layoutInCell="0" allowOverlap="1">
          <wp:simplePos x="0" y="0"/>
          <wp:positionH relativeFrom="page">
            <wp:posOffset>776477</wp:posOffset>
          </wp:positionH>
          <wp:positionV relativeFrom="page">
            <wp:posOffset>524256</wp:posOffset>
          </wp:positionV>
          <wp:extent cx="6007607" cy="9143"/>
          <wp:effectExtent l="0" t="0" r="0" b="0"/>
          <wp:wrapNone/>
          <wp:docPr id="12" name="IM 12"/>
          <wp:cNvGraphicFramePr/>
          <a:graphic>
            <a:graphicData uri="http://schemas.openxmlformats.org/drawingml/2006/picture">
              <pic:pic>
                <pic:nvPicPr>
                  <pic:cNvPr id="12" name="IM 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07607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14" style="position:absolute;margin-left:18.7018pt;margin-top:1.90114pt;mso-position-vertical-relative:text;mso-position-horizontal-relative:text;width:101.95pt;height:27.5pt;z-index:251667456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30"/>
                  <w:spacing w:before="20" w:line="212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实验台：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29"/>
                  </w:rPr>
                  <w:t xml:space="preserve"> 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中间的第二个</w:t>
                </w:r>
              </w:p>
              <w:p>
                <w:pPr>
                  <w:ind w:left="20"/>
                  <w:spacing w:before="31" w:line="211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1"/>
                  </w:rPr>
                  <w:t>指导老师：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spacing w:val="-1"/>
                  </w:rPr>
                  <w:t>管凯敏</w:t>
                </w:r>
              </w:p>
            </w:txbxContent>
          </v:textbox>
        </v:shape>
      </w:pict>
    </w:r>
    <w:r>
      <w:pict>
        <v:shape id="_x0000_s16" style="position:absolute;margin-left:368.628pt;margin-top:8.26619pt;mso-position-vertical-relative:text;mso-position-horizontal-relative:text;width:32.65pt;height:14.9pt;z-index:251669504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20"/>
                  <w:spacing w:before="19" w:line="218" w:lineRule="auto"/>
                  <w:rPr>
                    <w:rFonts w:ascii="DengXian" w:hAnsi="DengXian" w:eastAsia="DengXian" w:cs="DengXian"/>
                    <w:sz w:val="21"/>
                    <w:szCs w:val="21"/>
                  </w:rPr>
                </w:pPr>
                <w:r>
                  <w:rPr>
                    <w:rFonts w:ascii="DengXian" w:hAnsi="DengXian" w:eastAsia="DengXian" w:cs="DengXian"/>
                    <w:sz w:val="21"/>
                    <w:szCs w:val="21"/>
                    <w:b/>
                    <w:bCs/>
                    <w:spacing w:val="-4"/>
                  </w:rPr>
                  <w:t>成绩：</w:t>
                </w:r>
              </w:p>
            </w:txbxContent>
          </v:textbox>
        </v:shape>
      </w:pict>
    </w:r>
    <w:r>
      <w:rPr>
        <w:rFonts w:ascii="DengXian" w:hAnsi="DengXian" w:eastAsia="DengXian" w:cs="DengXian"/>
        <w:sz w:val="20"/>
        <w:szCs w:val="20"/>
        <w:b/>
        <w:bCs/>
      </w:rPr>
      <w:t>姓名：吴娉娉                 </w:t>
    </w:r>
    <w:r>
      <w:rPr>
        <w:rFonts w:ascii="DengXian" w:hAnsi="DengXian" w:eastAsia="DengXian" w:cs="DengXian"/>
        <w:sz w:val="20"/>
        <w:szCs w:val="20"/>
        <w:b/>
        <w:bCs/>
        <w:spacing w:val="-1"/>
      </w:rPr>
      <w:t>学号：3220103538</w:t>
    </w:r>
  </w:p>
  <w:p>
    <w:pPr>
      <w:ind w:left="2852"/>
      <w:spacing w:line="289" w:lineRule="exact"/>
      <w:rPr>
        <w:rFonts w:ascii="DengXian" w:hAnsi="DengXian" w:eastAsia="DengXian" w:cs="DengXian"/>
        <w:sz w:val="20"/>
        <w:szCs w:val="20"/>
      </w:rPr>
    </w:pP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班级：机械 2204</w:t>
    </w:r>
    <w:r>
      <w:rPr>
        <w:rFonts w:ascii="DengXian" w:hAnsi="DengXian" w:eastAsia="DengXian" w:cs="DengXian"/>
        <w:sz w:val="20"/>
        <w:szCs w:val="20"/>
        <w:b/>
        <w:bCs/>
        <w:spacing w:val="4"/>
        <w:position w:val="2"/>
      </w:rPr>
      <w:t xml:space="preserve">           </w:t>
    </w: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时间：2024/12</w:t>
    </w:r>
    <w:r>
      <w:rPr>
        <w:rFonts w:ascii="DengXian" w:hAnsi="DengXian" w:eastAsia="DengXian" w:cs="DengXian"/>
        <w:sz w:val="20"/>
        <w:szCs w:val="20"/>
        <w:b/>
        <w:bCs/>
        <w:spacing w:val="-2"/>
        <w:position w:val="2"/>
      </w:rPr>
      <w:t>/23</w:t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856"/>
      <w:spacing w:before="60" w:line="207" w:lineRule="auto"/>
      <w:rPr>
        <w:rFonts w:ascii="DengXian" w:hAnsi="DengXian" w:eastAsia="DengXian" w:cs="DengXian"/>
        <w:sz w:val="20"/>
        <w:szCs w:val="20"/>
      </w:rPr>
    </w:pPr>
    <w:r>
      <w:drawing>
        <wp:anchor distT="0" distB="0" distL="0" distR="0" simplePos="0" relativeHeight="251671552" behindDoc="0" locked="0" layoutInCell="0" allowOverlap="1">
          <wp:simplePos x="0" y="0"/>
          <wp:positionH relativeFrom="page">
            <wp:posOffset>776477</wp:posOffset>
          </wp:positionH>
          <wp:positionV relativeFrom="page">
            <wp:posOffset>524256</wp:posOffset>
          </wp:positionV>
          <wp:extent cx="6007607" cy="9143"/>
          <wp:effectExtent l="0" t="0" r="0" b="0"/>
          <wp:wrapNone/>
          <wp:docPr id="18" name="IM 18"/>
          <wp:cNvGraphicFramePr/>
          <a:graphic>
            <a:graphicData uri="http://schemas.openxmlformats.org/drawingml/2006/picture">
              <pic:pic>
                <pic:nvPicPr>
                  <pic:cNvPr id="18" name="IM 1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07607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18" style="position:absolute;margin-left:18.8174pt;margin-top:1.90114pt;mso-position-vertical-relative:text;mso-position-horizontal-relative:text;width:101.95pt;height:27.5pt;z-index:251670528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30"/>
                  <w:spacing w:before="20" w:line="212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实验台：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29"/>
                  </w:rPr>
                  <w:t xml:space="preserve"> 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中间的第二个</w:t>
                </w:r>
              </w:p>
              <w:p>
                <w:pPr>
                  <w:ind w:left="20"/>
                  <w:spacing w:before="31" w:line="211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1"/>
                  </w:rPr>
                  <w:t>指导老师：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spacing w:val="-1"/>
                  </w:rPr>
                  <w:t>管凯敏</w:t>
                </w:r>
              </w:p>
            </w:txbxContent>
          </v:textbox>
        </v:shape>
      </w:pict>
    </w:r>
    <w:r>
      <w:pict>
        <v:shape id="_x0000_s20" style="position:absolute;margin-left:368.743pt;margin-top:8.26619pt;mso-position-vertical-relative:text;mso-position-horizontal-relative:text;width:32.65pt;height:14.9pt;z-index:251672576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20"/>
                  <w:spacing w:before="19" w:line="218" w:lineRule="auto"/>
                  <w:rPr>
                    <w:rFonts w:ascii="DengXian" w:hAnsi="DengXian" w:eastAsia="DengXian" w:cs="DengXian"/>
                    <w:sz w:val="21"/>
                    <w:szCs w:val="21"/>
                  </w:rPr>
                </w:pPr>
                <w:r>
                  <w:rPr>
                    <w:rFonts w:ascii="DengXian" w:hAnsi="DengXian" w:eastAsia="DengXian" w:cs="DengXian"/>
                    <w:sz w:val="21"/>
                    <w:szCs w:val="21"/>
                    <w:b/>
                    <w:bCs/>
                    <w:spacing w:val="-4"/>
                  </w:rPr>
                  <w:t>成绩：</w:t>
                </w:r>
              </w:p>
            </w:txbxContent>
          </v:textbox>
        </v:shape>
      </w:pict>
    </w:r>
    <w:r>
      <w:rPr>
        <w:rFonts w:ascii="DengXian" w:hAnsi="DengXian" w:eastAsia="DengXian" w:cs="DengXian"/>
        <w:sz w:val="20"/>
        <w:szCs w:val="20"/>
        <w:b/>
        <w:bCs/>
      </w:rPr>
      <w:t>姓名：吴娉娉                 </w:t>
    </w:r>
    <w:r>
      <w:rPr>
        <w:rFonts w:ascii="DengXian" w:hAnsi="DengXian" w:eastAsia="DengXian" w:cs="DengXian"/>
        <w:sz w:val="20"/>
        <w:szCs w:val="20"/>
        <w:b/>
        <w:bCs/>
        <w:spacing w:val="-1"/>
      </w:rPr>
      <w:t>学号：3220103538</w:t>
    </w:r>
  </w:p>
  <w:p>
    <w:pPr>
      <w:ind w:left="2855"/>
      <w:spacing w:line="289" w:lineRule="exact"/>
      <w:rPr>
        <w:rFonts w:ascii="DengXian" w:hAnsi="DengXian" w:eastAsia="DengXian" w:cs="DengXian"/>
        <w:sz w:val="20"/>
        <w:szCs w:val="20"/>
      </w:rPr>
    </w:pP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班级：机械 2204</w:t>
    </w:r>
    <w:r>
      <w:rPr>
        <w:rFonts w:ascii="DengXian" w:hAnsi="DengXian" w:eastAsia="DengXian" w:cs="DengXian"/>
        <w:sz w:val="20"/>
        <w:szCs w:val="20"/>
        <w:b/>
        <w:bCs/>
        <w:spacing w:val="4"/>
        <w:position w:val="2"/>
      </w:rPr>
      <w:t xml:space="preserve">           </w:t>
    </w: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时间：2024/12</w:t>
    </w:r>
    <w:r>
      <w:rPr>
        <w:rFonts w:ascii="DengXian" w:hAnsi="DengXian" w:eastAsia="DengXian" w:cs="DengXian"/>
        <w:sz w:val="20"/>
        <w:szCs w:val="20"/>
        <w:b/>
        <w:bCs/>
        <w:spacing w:val="-2"/>
        <w:position w:val="2"/>
      </w:rPr>
      <w:t>/23</w:t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851"/>
      <w:spacing w:before="60" w:line="207" w:lineRule="auto"/>
      <w:rPr>
        <w:rFonts w:ascii="DengXian" w:hAnsi="DengXian" w:eastAsia="DengXian" w:cs="DengXian"/>
        <w:sz w:val="20"/>
        <w:szCs w:val="20"/>
      </w:rPr>
    </w:pPr>
    <w:r>
      <w:drawing>
        <wp:anchor distT="0" distB="0" distL="0" distR="0" simplePos="0" relativeHeight="251674624" behindDoc="0" locked="0" layoutInCell="0" allowOverlap="1">
          <wp:simplePos x="0" y="0"/>
          <wp:positionH relativeFrom="page">
            <wp:posOffset>776477</wp:posOffset>
          </wp:positionH>
          <wp:positionV relativeFrom="page">
            <wp:posOffset>524256</wp:posOffset>
          </wp:positionV>
          <wp:extent cx="6007607" cy="9143"/>
          <wp:effectExtent l="0" t="0" r="0" b="0"/>
          <wp:wrapNone/>
          <wp:docPr id="22" name="IM 22"/>
          <wp:cNvGraphicFramePr/>
          <a:graphic>
            <a:graphicData uri="http://schemas.openxmlformats.org/drawingml/2006/picture">
              <pic:pic>
                <pic:nvPicPr>
                  <pic:cNvPr id="22" name="IM 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07607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2" style="position:absolute;margin-left:18.5788pt;margin-top:1.90114pt;mso-position-vertical-relative:text;mso-position-horizontal-relative:text;width:101.95pt;height:27.5pt;z-index:251673600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30"/>
                  <w:spacing w:before="20" w:line="212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实验台：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29"/>
                  </w:rPr>
                  <w:t xml:space="preserve"> 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中间的第二个</w:t>
                </w:r>
              </w:p>
              <w:p>
                <w:pPr>
                  <w:ind w:left="20"/>
                  <w:spacing w:before="31" w:line="211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1"/>
                  </w:rPr>
                  <w:t>指导老师：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spacing w:val="-1"/>
                  </w:rPr>
                  <w:t>管凯敏</w:t>
                </w:r>
              </w:p>
            </w:txbxContent>
          </v:textbox>
        </v:shape>
      </w:pict>
    </w:r>
    <w:r>
      <w:pict>
        <v:shape id="_x0000_s24" style="position:absolute;margin-left:368.505pt;margin-top:8.26619pt;mso-position-vertical-relative:text;mso-position-horizontal-relative:text;width:32.65pt;height:14.9pt;z-index:251675648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20"/>
                  <w:spacing w:before="19" w:line="218" w:lineRule="auto"/>
                  <w:rPr>
                    <w:rFonts w:ascii="DengXian" w:hAnsi="DengXian" w:eastAsia="DengXian" w:cs="DengXian"/>
                    <w:sz w:val="21"/>
                    <w:szCs w:val="21"/>
                  </w:rPr>
                </w:pPr>
                <w:r>
                  <w:rPr>
                    <w:rFonts w:ascii="DengXian" w:hAnsi="DengXian" w:eastAsia="DengXian" w:cs="DengXian"/>
                    <w:sz w:val="21"/>
                    <w:szCs w:val="21"/>
                    <w:b/>
                    <w:bCs/>
                    <w:spacing w:val="-4"/>
                  </w:rPr>
                  <w:t>成绩：</w:t>
                </w:r>
              </w:p>
            </w:txbxContent>
          </v:textbox>
        </v:shape>
      </w:pict>
    </w:r>
    <w:r>
      <w:rPr>
        <w:rFonts w:ascii="DengXian" w:hAnsi="DengXian" w:eastAsia="DengXian" w:cs="DengXian"/>
        <w:sz w:val="20"/>
        <w:szCs w:val="20"/>
        <w:b/>
        <w:bCs/>
      </w:rPr>
      <w:t>姓名：吴娉娉                 </w:t>
    </w:r>
    <w:r>
      <w:rPr>
        <w:rFonts w:ascii="DengXian" w:hAnsi="DengXian" w:eastAsia="DengXian" w:cs="DengXian"/>
        <w:sz w:val="20"/>
        <w:szCs w:val="20"/>
        <w:b/>
        <w:bCs/>
        <w:spacing w:val="-1"/>
      </w:rPr>
      <w:t>学号：3220103538</w:t>
    </w:r>
  </w:p>
  <w:p>
    <w:pPr>
      <w:ind w:left="2850"/>
      <w:spacing w:line="289" w:lineRule="exact"/>
      <w:rPr>
        <w:rFonts w:ascii="DengXian" w:hAnsi="DengXian" w:eastAsia="DengXian" w:cs="DengXian"/>
        <w:sz w:val="20"/>
        <w:szCs w:val="20"/>
      </w:rPr>
    </w:pP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班级：机械 2204</w:t>
    </w:r>
    <w:r>
      <w:rPr>
        <w:rFonts w:ascii="DengXian" w:hAnsi="DengXian" w:eastAsia="DengXian" w:cs="DengXian"/>
        <w:sz w:val="20"/>
        <w:szCs w:val="20"/>
        <w:b/>
        <w:bCs/>
        <w:spacing w:val="4"/>
        <w:position w:val="2"/>
      </w:rPr>
      <w:t xml:space="preserve">           </w:t>
    </w: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时间：2024/12</w:t>
    </w:r>
    <w:r>
      <w:rPr>
        <w:rFonts w:ascii="DengXian" w:hAnsi="DengXian" w:eastAsia="DengXian" w:cs="DengXian"/>
        <w:sz w:val="20"/>
        <w:szCs w:val="20"/>
        <w:b/>
        <w:bCs/>
        <w:spacing w:val="-2"/>
        <w:position w:val="2"/>
      </w:rPr>
      <w:t>/23</w:t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856"/>
      <w:spacing w:before="60" w:line="207" w:lineRule="auto"/>
      <w:rPr>
        <w:rFonts w:ascii="DengXian" w:hAnsi="DengXian" w:eastAsia="DengXian" w:cs="DengXian"/>
        <w:sz w:val="20"/>
        <w:szCs w:val="20"/>
      </w:rPr>
    </w:pPr>
    <w:r>
      <w:drawing>
        <wp:anchor distT="0" distB="0" distL="0" distR="0" simplePos="0" relativeHeight="251677696" behindDoc="0" locked="0" layoutInCell="0" allowOverlap="1">
          <wp:simplePos x="0" y="0"/>
          <wp:positionH relativeFrom="page">
            <wp:posOffset>776477</wp:posOffset>
          </wp:positionH>
          <wp:positionV relativeFrom="page">
            <wp:posOffset>524256</wp:posOffset>
          </wp:positionV>
          <wp:extent cx="6007607" cy="9143"/>
          <wp:effectExtent l="0" t="0" r="0" b="0"/>
          <wp:wrapNone/>
          <wp:docPr id="26" name="IM 26"/>
          <wp:cNvGraphicFramePr/>
          <a:graphic>
            <a:graphicData uri="http://schemas.openxmlformats.org/drawingml/2006/picture">
              <pic:pic>
                <pic:nvPicPr>
                  <pic:cNvPr id="26" name="IM 2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07607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6" style="position:absolute;margin-left:18.8098pt;margin-top:1.90114pt;mso-position-vertical-relative:text;mso-position-horizontal-relative:text;width:101.95pt;height:27.5pt;z-index:251676672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30"/>
                  <w:spacing w:before="20" w:line="212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实验台：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29"/>
                  </w:rPr>
                  <w:t xml:space="preserve"> 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中间的第二个</w:t>
                </w:r>
              </w:p>
              <w:p>
                <w:pPr>
                  <w:ind w:left="20"/>
                  <w:spacing w:before="31" w:line="211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1"/>
                  </w:rPr>
                  <w:t>指导老师：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spacing w:val="-1"/>
                  </w:rPr>
                  <w:t>管凯敏</w:t>
                </w:r>
              </w:p>
            </w:txbxContent>
          </v:textbox>
        </v:shape>
      </w:pict>
    </w:r>
    <w:r>
      <w:pict>
        <v:shape id="_x0000_s28" style="position:absolute;margin-left:368.736pt;margin-top:8.26619pt;mso-position-vertical-relative:text;mso-position-horizontal-relative:text;width:32.65pt;height:14.9pt;z-index:251678720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20"/>
                  <w:spacing w:before="19" w:line="218" w:lineRule="auto"/>
                  <w:rPr>
                    <w:rFonts w:ascii="DengXian" w:hAnsi="DengXian" w:eastAsia="DengXian" w:cs="DengXian"/>
                    <w:sz w:val="21"/>
                    <w:szCs w:val="21"/>
                  </w:rPr>
                </w:pPr>
                <w:r>
                  <w:rPr>
                    <w:rFonts w:ascii="DengXian" w:hAnsi="DengXian" w:eastAsia="DengXian" w:cs="DengXian"/>
                    <w:sz w:val="21"/>
                    <w:szCs w:val="21"/>
                    <w:b/>
                    <w:bCs/>
                    <w:spacing w:val="-4"/>
                  </w:rPr>
                  <w:t>成绩：</w:t>
                </w:r>
              </w:p>
            </w:txbxContent>
          </v:textbox>
        </v:shape>
      </w:pict>
    </w:r>
    <w:r>
      <w:rPr>
        <w:rFonts w:ascii="DengXian" w:hAnsi="DengXian" w:eastAsia="DengXian" w:cs="DengXian"/>
        <w:sz w:val="20"/>
        <w:szCs w:val="20"/>
        <w:b/>
        <w:bCs/>
      </w:rPr>
      <w:t>姓名：吴娉娉                 </w:t>
    </w:r>
    <w:r>
      <w:rPr>
        <w:rFonts w:ascii="DengXian" w:hAnsi="DengXian" w:eastAsia="DengXian" w:cs="DengXian"/>
        <w:sz w:val="20"/>
        <w:szCs w:val="20"/>
        <w:b/>
        <w:bCs/>
        <w:spacing w:val="-1"/>
      </w:rPr>
      <w:t>学号：3220103538</w:t>
    </w:r>
  </w:p>
  <w:p>
    <w:pPr>
      <w:ind w:left="2854"/>
      <w:spacing w:line="289" w:lineRule="exact"/>
      <w:rPr>
        <w:rFonts w:ascii="DengXian" w:hAnsi="DengXian" w:eastAsia="DengXian" w:cs="DengXian"/>
        <w:sz w:val="20"/>
        <w:szCs w:val="20"/>
      </w:rPr>
    </w:pP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班级：机械 2204</w:t>
    </w:r>
    <w:r>
      <w:rPr>
        <w:rFonts w:ascii="DengXian" w:hAnsi="DengXian" w:eastAsia="DengXian" w:cs="DengXian"/>
        <w:sz w:val="20"/>
        <w:szCs w:val="20"/>
        <w:b/>
        <w:bCs/>
        <w:spacing w:val="4"/>
        <w:position w:val="2"/>
      </w:rPr>
      <w:t xml:space="preserve">           </w:t>
    </w: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时间：2024/12</w:t>
    </w:r>
    <w:r>
      <w:rPr>
        <w:rFonts w:ascii="DengXian" w:hAnsi="DengXian" w:eastAsia="DengXian" w:cs="DengXian"/>
        <w:sz w:val="20"/>
        <w:szCs w:val="20"/>
        <w:b/>
        <w:bCs/>
        <w:spacing w:val="-2"/>
        <w:position w:val="2"/>
      </w:rPr>
      <w:t>/23</w:t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844"/>
      <w:spacing w:before="60" w:line="207" w:lineRule="auto"/>
      <w:rPr>
        <w:rFonts w:ascii="DengXian" w:hAnsi="DengXian" w:eastAsia="DengXian" w:cs="DengXian"/>
        <w:sz w:val="20"/>
        <w:szCs w:val="20"/>
      </w:rPr>
    </w:pPr>
    <w:r>
      <w:drawing>
        <wp:anchor distT="0" distB="0" distL="0" distR="0" simplePos="0" relativeHeight="251680768" behindDoc="0" locked="0" layoutInCell="0" allowOverlap="1">
          <wp:simplePos x="0" y="0"/>
          <wp:positionH relativeFrom="page">
            <wp:posOffset>776477</wp:posOffset>
          </wp:positionH>
          <wp:positionV relativeFrom="page">
            <wp:posOffset>524256</wp:posOffset>
          </wp:positionV>
          <wp:extent cx="6007607" cy="9143"/>
          <wp:effectExtent l="0" t="0" r="0" b="0"/>
          <wp:wrapNone/>
          <wp:docPr id="32" name="IM 32"/>
          <wp:cNvGraphicFramePr/>
          <a:graphic>
            <a:graphicData uri="http://schemas.openxmlformats.org/drawingml/2006/picture">
              <pic:pic>
                <pic:nvPicPr>
                  <pic:cNvPr id="32" name="IM 3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07607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30" style="position:absolute;margin-left:18.2279pt;margin-top:1.90114pt;mso-position-vertical-relative:text;mso-position-horizontal-relative:text;width:101.95pt;height:27.5pt;z-index:251679744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30"/>
                  <w:spacing w:before="20" w:line="212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实验台：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29"/>
                  </w:rPr>
                  <w:t xml:space="preserve"> 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中间的第二个</w:t>
                </w:r>
              </w:p>
              <w:p>
                <w:pPr>
                  <w:ind w:left="20"/>
                  <w:spacing w:before="31" w:line="211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1"/>
                  </w:rPr>
                  <w:t>指导老师：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spacing w:val="-1"/>
                  </w:rPr>
                  <w:t>管凯敏</w:t>
                </w:r>
              </w:p>
            </w:txbxContent>
          </v:textbox>
        </v:shape>
      </w:pict>
    </w:r>
    <w:r>
      <w:pict>
        <v:shape id="_x0000_s32" style="position:absolute;margin-left:368.154pt;margin-top:8.26619pt;mso-position-vertical-relative:text;mso-position-horizontal-relative:text;width:32.65pt;height:14.9pt;z-index:251681792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20"/>
                  <w:spacing w:before="19" w:line="218" w:lineRule="auto"/>
                  <w:rPr>
                    <w:rFonts w:ascii="DengXian" w:hAnsi="DengXian" w:eastAsia="DengXian" w:cs="DengXian"/>
                    <w:sz w:val="21"/>
                    <w:szCs w:val="21"/>
                  </w:rPr>
                </w:pPr>
                <w:r>
                  <w:rPr>
                    <w:rFonts w:ascii="DengXian" w:hAnsi="DengXian" w:eastAsia="DengXian" w:cs="DengXian"/>
                    <w:sz w:val="21"/>
                    <w:szCs w:val="21"/>
                    <w:b/>
                    <w:bCs/>
                    <w:spacing w:val="-4"/>
                  </w:rPr>
                  <w:t>成绩：</w:t>
                </w:r>
              </w:p>
            </w:txbxContent>
          </v:textbox>
        </v:shape>
      </w:pict>
    </w:r>
    <w:r>
      <w:rPr>
        <w:rFonts w:ascii="DengXian" w:hAnsi="DengXian" w:eastAsia="DengXian" w:cs="DengXian"/>
        <w:sz w:val="20"/>
        <w:szCs w:val="20"/>
        <w:b/>
        <w:bCs/>
      </w:rPr>
      <w:t>姓名：吴娉娉                 </w:t>
    </w:r>
    <w:r>
      <w:rPr>
        <w:rFonts w:ascii="DengXian" w:hAnsi="DengXian" w:eastAsia="DengXian" w:cs="DengXian"/>
        <w:sz w:val="20"/>
        <w:szCs w:val="20"/>
        <w:b/>
        <w:bCs/>
        <w:spacing w:val="-1"/>
      </w:rPr>
      <w:t>学号：3220103538</w:t>
    </w:r>
  </w:p>
  <w:p>
    <w:pPr>
      <w:ind w:left="2843"/>
      <w:spacing w:line="289" w:lineRule="exact"/>
      <w:rPr>
        <w:rFonts w:ascii="DengXian" w:hAnsi="DengXian" w:eastAsia="DengXian" w:cs="DengXian"/>
        <w:sz w:val="20"/>
        <w:szCs w:val="20"/>
      </w:rPr>
    </w:pP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班级：机械 2204</w:t>
    </w:r>
    <w:r>
      <w:rPr>
        <w:rFonts w:ascii="DengXian" w:hAnsi="DengXian" w:eastAsia="DengXian" w:cs="DengXian"/>
        <w:sz w:val="20"/>
        <w:szCs w:val="20"/>
        <w:b/>
        <w:bCs/>
        <w:spacing w:val="4"/>
        <w:position w:val="2"/>
      </w:rPr>
      <w:t xml:space="preserve">           </w:t>
    </w: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时间：2024/12</w:t>
    </w:r>
    <w:r>
      <w:rPr>
        <w:rFonts w:ascii="DengXian" w:hAnsi="DengXian" w:eastAsia="DengXian" w:cs="DengXian"/>
        <w:sz w:val="20"/>
        <w:szCs w:val="20"/>
        <w:b/>
        <w:bCs/>
        <w:spacing w:val="-2"/>
        <w:position w:val="2"/>
      </w:rPr>
      <w:t>/23</w:t>
    </w:r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2852"/>
      <w:spacing w:before="60" w:line="207" w:lineRule="auto"/>
      <w:rPr>
        <w:rFonts w:ascii="DengXian" w:hAnsi="DengXian" w:eastAsia="DengXian" w:cs="DengXian"/>
        <w:sz w:val="20"/>
        <w:szCs w:val="20"/>
      </w:rPr>
    </w:pPr>
    <w:r>
      <w:drawing>
        <wp:anchor distT="0" distB="0" distL="0" distR="0" simplePos="0" relativeHeight="251683840" behindDoc="0" locked="0" layoutInCell="0" allowOverlap="1">
          <wp:simplePos x="0" y="0"/>
          <wp:positionH relativeFrom="page">
            <wp:posOffset>776477</wp:posOffset>
          </wp:positionH>
          <wp:positionV relativeFrom="page">
            <wp:posOffset>524256</wp:posOffset>
          </wp:positionV>
          <wp:extent cx="6007607" cy="9143"/>
          <wp:effectExtent l="0" t="0" r="0" b="0"/>
          <wp:wrapNone/>
          <wp:docPr id="40" name="IM 40"/>
          <wp:cNvGraphicFramePr/>
          <a:graphic>
            <a:graphicData uri="http://schemas.openxmlformats.org/drawingml/2006/picture">
              <pic:pic>
                <pic:nvPicPr>
                  <pic:cNvPr id="40" name="IM 4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07607" cy="914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34" style="position:absolute;margin-left:18.6314pt;margin-top:1.90114pt;mso-position-vertical-relative:text;mso-position-horizontal-relative:text;width:101.95pt;height:27.5pt;z-index:251682816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30"/>
                  <w:spacing w:before="20" w:line="212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实验台：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29"/>
                  </w:rPr>
                  <w:t xml:space="preserve"> 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4"/>
                  </w:rPr>
                  <w:t>中间的第二个</w:t>
                </w:r>
              </w:p>
              <w:p>
                <w:pPr>
                  <w:ind w:left="20"/>
                  <w:spacing w:before="31" w:line="211" w:lineRule="auto"/>
                  <w:rPr>
                    <w:rFonts w:ascii="DengXian" w:hAnsi="DengXian" w:eastAsia="DengXian" w:cs="DengXian"/>
                    <w:sz w:val="20"/>
                    <w:szCs w:val="20"/>
                  </w:rPr>
                </w:pPr>
                <w:r>
                  <w:rPr>
                    <w:rFonts w:ascii="DengXian" w:hAnsi="DengXian" w:eastAsia="DengXian" w:cs="DengXian"/>
                    <w:sz w:val="20"/>
                    <w:szCs w:val="20"/>
                    <w:b/>
                    <w:bCs/>
                    <w:spacing w:val="-1"/>
                  </w:rPr>
                  <w:t>指导老师：</w:t>
                </w:r>
                <w:r>
                  <w:rPr>
                    <w:rFonts w:ascii="DengXian" w:hAnsi="DengXian" w:eastAsia="DengXian" w:cs="DengXian"/>
                    <w:sz w:val="20"/>
                    <w:szCs w:val="20"/>
                    <w:spacing w:val="-1"/>
                  </w:rPr>
                  <w:t>管凯敏</w:t>
                </w:r>
              </w:p>
            </w:txbxContent>
          </v:textbox>
        </v:shape>
      </w:pict>
    </w:r>
    <w:r>
      <w:pict>
        <v:shape id="_x0000_s36" style="position:absolute;margin-left:368.557pt;margin-top:8.26619pt;mso-position-vertical-relative:text;mso-position-horizontal-relative:text;width:32.65pt;height:14.9pt;z-index:251684864;" filled="false" stroked="false" type="#_x0000_t202">
          <v:fill on="false"/>
          <v:stroke on="false"/>
          <v:path/>
          <v:imagedata o:title=""/>
          <o:lock v:ext="edit" aspectratio="false"/>
          <v:textbox inset="0mm,0mm,0mm,0mm">
            <w:txbxContent>
              <w:p>
                <w:pPr>
                  <w:ind w:left="20"/>
                  <w:spacing w:before="19" w:line="218" w:lineRule="auto"/>
                  <w:rPr>
                    <w:rFonts w:ascii="DengXian" w:hAnsi="DengXian" w:eastAsia="DengXian" w:cs="DengXian"/>
                    <w:sz w:val="21"/>
                    <w:szCs w:val="21"/>
                  </w:rPr>
                </w:pPr>
                <w:r>
                  <w:rPr>
                    <w:rFonts w:ascii="DengXian" w:hAnsi="DengXian" w:eastAsia="DengXian" w:cs="DengXian"/>
                    <w:sz w:val="21"/>
                    <w:szCs w:val="21"/>
                    <w:b/>
                    <w:bCs/>
                    <w:spacing w:val="-4"/>
                  </w:rPr>
                  <w:t>成绩：</w:t>
                </w:r>
              </w:p>
            </w:txbxContent>
          </v:textbox>
        </v:shape>
      </w:pict>
    </w:r>
    <w:r>
      <w:rPr>
        <w:rFonts w:ascii="DengXian" w:hAnsi="DengXian" w:eastAsia="DengXian" w:cs="DengXian"/>
        <w:sz w:val="20"/>
        <w:szCs w:val="20"/>
        <w:b/>
        <w:bCs/>
      </w:rPr>
      <w:t>姓名：吴娉娉                 </w:t>
    </w:r>
    <w:r>
      <w:rPr>
        <w:rFonts w:ascii="DengXian" w:hAnsi="DengXian" w:eastAsia="DengXian" w:cs="DengXian"/>
        <w:sz w:val="20"/>
        <w:szCs w:val="20"/>
        <w:b/>
        <w:bCs/>
        <w:spacing w:val="-1"/>
      </w:rPr>
      <w:t>学号：3220103538</w:t>
    </w:r>
  </w:p>
  <w:p>
    <w:pPr>
      <w:ind w:left="2851"/>
      <w:spacing w:line="289" w:lineRule="exact"/>
      <w:rPr>
        <w:rFonts w:ascii="DengXian" w:hAnsi="DengXian" w:eastAsia="DengXian" w:cs="DengXian"/>
        <w:sz w:val="20"/>
        <w:szCs w:val="20"/>
      </w:rPr>
    </w:pP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班级：机械 2204</w:t>
    </w:r>
    <w:r>
      <w:rPr>
        <w:rFonts w:ascii="DengXian" w:hAnsi="DengXian" w:eastAsia="DengXian" w:cs="DengXian"/>
        <w:sz w:val="20"/>
        <w:szCs w:val="20"/>
        <w:b/>
        <w:bCs/>
        <w:spacing w:val="4"/>
        <w:position w:val="2"/>
      </w:rPr>
      <w:t xml:space="preserve">           </w:t>
    </w:r>
    <w:r>
      <w:rPr>
        <w:rFonts w:ascii="DengXian" w:hAnsi="DengXian" w:eastAsia="DengXian" w:cs="DengXian"/>
        <w:sz w:val="20"/>
        <w:szCs w:val="20"/>
        <w:b/>
        <w:bCs/>
        <w:spacing w:val="-1"/>
        <w:position w:val="2"/>
      </w:rPr>
      <w:t>时间：2024/12</w:t>
    </w:r>
    <w:r>
      <w:rPr>
        <w:rFonts w:ascii="DengXian" w:hAnsi="DengXian" w:eastAsia="DengXian" w:cs="DengXian"/>
        <w:sz w:val="20"/>
        <w:szCs w:val="20"/>
        <w:b/>
        <w:bCs/>
        <w:spacing w:val="-2"/>
        <w:position w:val="2"/>
      </w:rPr>
      <w:t>/23</w:t>
    </w:r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SimSun" w:hAnsi="SimSun" w:eastAsia="SimSun" w:cs="SimSun"/>
      <w:sz w:val="21"/>
      <w:szCs w:val="21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image" Target="media/image5.png"/><Relationship Id="rId7" Type="http://schemas.openxmlformats.org/officeDocument/2006/relationships/footer" Target="footer3.xml"/><Relationship Id="rId6" Type="http://schemas.openxmlformats.org/officeDocument/2006/relationships/header" Target="header3.xml"/><Relationship Id="rId5" Type="http://schemas.openxmlformats.org/officeDocument/2006/relationships/image" Target="media/image3.png"/><Relationship Id="rId4" Type="http://schemas.openxmlformats.org/officeDocument/2006/relationships/footer" Target="footer2.xml"/><Relationship Id="rId33" Type="http://schemas.openxmlformats.org/officeDocument/2006/relationships/fontTable" Target="fontTable.xml"/><Relationship Id="rId32" Type="http://schemas.openxmlformats.org/officeDocument/2006/relationships/styles" Target="styles.xml"/><Relationship Id="rId31" Type="http://schemas.openxmlformats.org/officeDocument/2006/relationships/settings" Target="settings.xml"/><Relationship Id="rId30" Type="http://schemas.openxmlformats.org/officeDocument/2006/relationships/image" Target="media/image21.png"/><Relationship Id="rId3" Type="http://schemas.openxmlformats.org/officeDocument/2006/relationships/header" Target="header2.xml"/><Relationship Id="rId29" Type="http://schemas.openxmlformats.org/officeDocument/2006/relationships/footer" Target="footer9.xml"/><Relationship Id="rId28" Type="http://schemas.openxmlformats.org/officeDocument/2006/relationships/header" Target="header9.xml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footer" Target="footer8.xml"/><Relationship Id="rId23" Type="http://schemas.openxmlformats.org/officeDocument/2006/relationships/header" Target="header8.xml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footer" Target="footer7.xml"/><Relationship Id="rId2" Type="http://schemas.openxmlformats.org/officeDocument/2006/relationships/footer" Target="footer1.xml"/><Relationship Id="rId19" Type="http://schemas.openxmlformats.org/officeDocument/2006/relationships/header" Target="header7.xml"/><Relationship Id="rId18" Type="http://schemas.openxmlformats.org/officeDocument/2006/relationships/image" Target="media/image12.png"/><Relationship Id="rId17" Type="http://schemas.openxmlformats.org/officeDocument/2006/relationships/footer" Target="footer6.xml"/><Relationship Id="rId16" Type="http://schemas.openxmlformats.org/officeDocument/2006/relationships/header" Target="header6.xml"/><Relationship Id="rId15" Type="http://schemas.openxmlformats.org/officeDocument/2006/relationships/image" Target="media/image10.png"/><Relationship Id="rId14" Type="http://schemas.openxmlformats.org/officeDocument/2006/relationships/footer" Target="footer5.xml"/><Relationship Id="rId13" Type="http://schemas.openxmlformats.org/officeDocument/2006/relationships/header" Target="header5.xml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footer" Target="footer4.xml"/><Relationship Id="rId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Acrobat PDFMaker 24 Word 版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管 凯敏</dc:creator>
  <dcterms:created xsi:type="dcterms:W3CDTF">2024-12-28T00:18:37Z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2025-10-16T14:40:50</vt:filetime>
  </property>
</Properties>
</file>